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77C8D" w14:textId="4B27D175" w:rsidR="00C35C48" w:rsidRDefault="006A226F" w:rsidP="006A226F">
      <w:pPr>
        <w:jc w:val="center"/>
        <w:rPr>
          <w:rFonts w:ascii="Times New Roman" w:hAnsi="Times New Roman" w:cs="Times New Roman"/>
          <w:b/>
          <w:bCs/>
          <w:sz w:val="32"/>
          <w:szCs w:val="32"/>
        </w:rPr>
      </w:pPr>
      <w:r w:rsidRPr="006542F3">
        <w:rPr>
          <w:rFonts w:ascii="Times New Roman" w:hAnsi="Times New Roman" w:cs="Times New Roman"/>
          <w:b/>
          <w:bCs/>
          <w:sz w:val="32"/>
          <w:szCs w:val="32"/>
        </w:rPr>
        <w:t>Protokół z</w:t>
      </w:r>
      <w:r w:rsidR="00006457">
        <w:rPr>
          <w:rFonts w:ascii="Times New Roman" w:hAnsi="Times New Roman" w:cs="Times New Roman"/>
          <w:b/>
          <w:bCs/>
          <w:sz w:val="32"/>
          <w:szCs w:val="32"/>
        </w:rPr>
        <w:t>e spotkania podsumowującego zawansowanie prac urządzeniowych dla Uproszczonego Planu Urządzenia Lasu -</w:t>
      </w:r>
      <w:r w:rsidRPr="006542F3">
        <w:rPr>
          <w:rFonts w:ascii="Times New Roman" w:hAnsi="Times New Roman" w:cs="Times New Roman"/>
          <w:b/>
          <w:bCs/>
          <w:sz w:val="32"/>
          <w:szCs w:val="32"/>
        </w:rPr>
        <w:t xml:space="preserve"> Narad</w:t>
      </w:r>
      <w:r w:rsidR="00006457">
        <w:rPr>
          <w:rFonts w:ascii="Times New Roman" w:hAnsi="Times New Roman" w:cs="Times New Roman"/>
          <w:b/>
          <w:bCs/>
          <w:sz w:val="32"/>
          <w:szCs w:val="32"/>
        </w:rPr>
        <w:t>a</w:t>
      </w:r>
      <w:r w:rsidRPr="006542F3">
        <w:rPr>
          <w:rFonts w:ascii="Times New Roman" w:hAnsi="Times New Roman" w:cs="Times New Roman"/>
          <w:b/>
          <w:bCs/>
          <w:sz w:val="32"/>
          <w:szCs w:val="32"/>
        </w:rPr>
        <w:t xml:space="preserve"> </w:t>
      </w:r>
      <w:proofErr w:type="spellStart"/>
      <w:r w:rsidRPr="006542F3">
        <w:rPr>
          <w:rFonts w:ascii="Times New Roman" w:hAnsi="Times New Roman" w:cs="Times New Roman"/>
          <w:b/>
          <w:bCs/>
          <w:sz w:val="32"/>
          <w:szCs w:val="32"/>
        </w:rPr>
        <w:t>Techniczno</w:t>
      </w:r>
      <w:proofErr w:type="spellEnd"/>
      <w:r w:rsidRPr="006542F3">
        <w:rPr>
          <w:rFonts w:ascii="Times New Roman" w:hAnsi="Times New Roman" w:cs="Times New Roman"/>
          <w:b/>
          <w:bCs/>
          <w:sz w:val="32"/>
          <w:szCs w:val="32"/>
        </w:rPr>
        <w:t xml:space="preserve"> – Gospodarcz</w:t>
      </w:r>
      <w:r w:rsidR="00006457">
        <w:rPr>
          <w:rFonts w:ascii="Times New Roman" w:hAnsi="Times New Roman" w:cs="Times New Roman"/>
          <w:b/>
          <w:bCs/>
          <w:sz w:val="32"/>
          <w:szCs w:val="32"/>
        </w:rPr>
        <w:t>a</w:t>
      </w:r>
      <w:r w:rsidRPr="006542F3">
        <w:rPr>
          <w:rFonts w:ascii="Times New Roman" w:hAnsi="Times New Roman" w:cs="Times New Roman"/>
          <w:b/>
          <w:bCs/>
          <w:sz w:val="32"/>
          <w:szCs w:val="32"/>
        </w:rPr>
        <w:t xml:space="preserve"> dla Nadleśnictwa Doświadczalnego Siemianice na lata 2024-2030, z dnia 11.10.2023 r.,</w:t>
      </w:r>
    </w:p>
    <w:p w14:paraId="19CBE8A8" w14:textId="6BDFF644" w:rsidR="006A226F" w:rsidRPr="006542F3" w:rsidRDefault="006A226F" w:rsidP="006A226F">
      <w:pPr>
        <w:jc w:val="center"/>
        <w:rPr>
          <w:rFonts w:ascii="Times New Roman" w:hAnsi="Times New Roman" w:cs="Times New Roman"/>
          <w:b/>
          <w:bCs/>
          <w:sz w:val="32"/>
          <w:szCs w:val="32"/>
        </w:rPr>
      </w:pPr>
      <w:r w:rsidRPr="006542F3">
        <w:rPr>
          <w:rFonts w:ascii="Times New Roman" w:hAnsi="Times New Roman" w:cs="Times New Roman"/>
          <w:b/>
          <w:bCs/>
          <w:sz w:val="32"/>
          <w:szCs w:val="32"/>
        </w:rPr>
        <w:t xml:space="preserve"> „Dwór Myśliwski Ustronie”.</w:t>
      </w:r>
    </w:p>
    <w:p w14:paraId="0B31E343" w14:textId="3374D5FD" w:rsidR="006A226F" w:rsidRDefault="006A226F" w:rsidP="006A226F">
      <w:pPr>
        <w:rPr>
          <w:rFonts w:ascii="Times New Roman" w:hAnsi="Times New Roman" w:cs="Times New Roman"/>
          <w:sz w:val="28"/>
          <w:szCs w:val="28"/>
        </w:rPr>
      </w:pPr>
      <w:r>
        <w:rPr>
          <w:rFonts w:ascii="Times New Roman" w:hAnsi="Times New Roman" w:cs="Times New Roman"/>
          <w:sz w:val="28"/>
          <w:szCs w:val="28"/>
        </w:rPr>
        <w:t>Lista obecności stanowi załącznik do powyższego protokołu.</w:t>
      </w:r>
    </w:p>
    <w:p w14:paraId="24421325" w14:textId="3373B3BD" w:rsidR="006A226F" w:rsidRDefault="005F3977" w:rsidP="006A226F">
      <w:pPr>
        <w:rPr>
          <w:rFonts w:ascii="Times New Roman" w:hAnsi="Times New Roman" w:cs="Times New Roman"/>
          <w:sz w:val="28"/>
          <w:szCs w:val="28"/>
        </w:rPr>
      </w:pPr>
      <w:r>
        <w:rPr>
          <w:rFonts w:ascii="Times New Roman" w:hAnsi="Times New Roman" w:cs="Times New Roman"/>
          <w:sz w:val="28"/>
          <w:szCs w:val="28"/>
        </w:rPr>
        <w:t xml:space="preserve">     Dyrektor Leśnego Zakładu Doświadczalnego w Siemianicach (LZD) przywitał przybyłych gości i nakreślił zakres wykonanych prac urządzeniowych, oraz plan prac związanych z zatwierdzaniem i wdrożeniem Uproszczonego Planu Urządzenia Lasu dla Nadleśnictwa Doświadczalnego Siemianice (NDS).</w:t>
      </w:r>
    </w:p>
    <w:p w14:paraId="147FE042" w14:textId="0CBA61FF" w:rsidR="005F3977" w:rsidRDefault="005F3977" w:rsidP="006A226F">
      <w:pPr>
        <w:rPr>
          <w:rFonts w:ascii="Times New Roman" w:hAnsi="Times New Roman" w:cs="Times New Roman"/>
          <w:sz w:val="28"/>
          <w:szCs w:val="28"/>
        </w:rPr>
      </w:pPr>
      <w:r>
        <w:rPr>
          <w:rFonts w:ascii="Times New Roman" w:hAnsi="Times New Roman" w:cs="Times New Roman"/>
          <w:sz w:val="28"/>
          <w:szCs w:val="28"/>
        </w:rPr>
        <w:t xml:space="preserve">     Następnie głos zabrał </w:t>
      </w:r>
      <w:r w:rsidR="00E600AE">
        <w:rPr>
          <w:rFonts w:ascii="Times New Roman" w:hAnsi="Times New Roman" w:cs="Times New Roman"/>
          <w:sz w:val="28"/>
          <w:szCs w:val="28"/>
        </w:rPr>
        <w:t>dr.</w:t>
      </w:r>
      <w:r>
        <w:rPr>
          <w:rFonts w:ascii="Times New Roman" w:hAnsi="Times New Roman" w:cs="Times New Roman"/>
          <w:sz w:val="28"/>
          <w:szCs w:val="28"/>
        </w:rPr>
        <w:t xml:space="preserve"> Paweł Strzeliński z Katedry Urządzania Lasu (KUL) Uniwersytetu Przyrodniczego w Poznaniu (UPP), który przywitał gości w imieniu JM Rektora prof. Krzysztofa Szo</w:t>
      </w:r>
      <w:r w:rsidR="00A63A5F">
        <w:rPr>
          <w:rFonts w:ascii="Times New Roman" w:hAnsi="Times New Roman" w:cs="Times New Roman"/>
          <w:sz w:val="28"/>
          <w:szCs w:val="28"/>
        </w:rPr>
        <w:t>sz</w:t>
      </w:r>
      <w:r>
        <w:rPr>
          <w:rFonts w:ascii="Times New Roman" w:hAnsi="Times New Roman" w:cs="Times New Roman"/>
          <w:sz w:val="28"/>
          <w:szCs w:val="28"/>
        </w:rPr>
        <w:t>kiewicza i Dziekana Wydziału Leśnego Pana prof. Piotra Łakomego.</w:t>
      </w:r>
    </w:p>
    <w:p w14:paraId="1B5A4F23" w14:textId="3786CFCA" w:rsidR="00A63A5F" w:rsidRDefault="005F3977" w:rsidP="006A226F">
      <w:pPr>
        <w:rPr>
          <w:rFonts w:ascii="Times New Roman" w:hAnsi="Times New Roman" w:cs="Times New Roman"/>
          <w:sz w:val="28"/>
          <w:szCs w:val="28"/>
        </w:rPr>
      </w:pPr>
      <w:r w:rsidRPr="006542F3">
        <w:rPr>
          <w:rFonts w:ascii="Times New Roman" w:hAnsi="Times New Roman" w:cs="Times New Roman"/>
          <w:b/>
          <w:bCs/>
          <w:sz w:val="32"/>
          <w:szCs w:val="32"/>
        </w:rPr>
        <w:t xml:space="preserve">     </w:t>
      </w:r>
      <w:r w:rsidR="00C56BEF" w:rsidRPr="006542F3">
        <w:rPr>
          <w:rFonts w:ascii="Times New Roman" w:hAnsi="Times New Roman" w:cs="Times New Roman"/>
          <w:b/>
          <w:bCs/>
          <w:sz w:val="28"/>
          <w:szCs w:val="28"/>
        </w:rPr>
        <w:t>Analizę gospodarki przeszłej dla NDS przedstawił Pan Roman Malik, nadleśniczy NDS</w:t>
      </w:r>
      <w:r w:rsidR="00C56BEF" w:rsidRPr="00512909">
        <w:rPr>
          <w:rFonts w:ascii="Times New Roman" w:hAnsi="Times New Roman" w:cs="Times New Roman"/>
          <w:sz w:val="28"/>
          <w:szCs w:val="28"/>
        </w:rPr>
        <w:t>.</w:t>
      </w:r>
      <w:r w:rsidR="00A63A5F">
        <w:rPr>
          <w:rFonts w:ascii="Times New Roman" w:hAnsi="Times New Roman" w:cs="Times New Roman"/>
          <w:sz w:val="28"/>
          <w:szCs w:val="28"/>
        </w:rPr>
        <w:t xml:space="preserve">  Referat Nadleśniczego z analizy gospodarki przeszłej za lata 2014-23 jest dostępna na stronie internetowej LZD, oraz w siedzibie LZD.</w:t>
      </w:r>
    </w:p>
    <w:p w14:paraId="62E61A6E" w14:textId="0A02E055" w:rsidR="00C35C48" w:rsidRDefault="00C35C48" w:rsidP="006A226F">
      <w:pPr>
        <w:rPr>
          <w:rFonts w:ascii="Times New Roman" w:hAnsi="Times New Roman" w:cs="Times New Roman"/>
          <w:sz w:val="28"/>
          <w:szCs w:val="28"/>
        </w:rPr>
      </w:pPr>
      <w:r>
        <w:rPr>
          <w:rFonts w:ascii="Times New Roman" w:hAnsi="Times New Roman" w:cs="Times New Roman"/>
          <w:sz w:val="28"/>
          <w:szCs w:val="28"/>
        </w:rPr>
        <w:t>Je</w:t>
      </w:r>
      <w:r w:rsidR="00114D4D">
        <w:rPr>
          <w:rFonts w:ascii="Times New Roman" w:hAnsi="Times New Roman" w:cs="Times New Roman"/>
          <w:sz w:val="28"/>
          <w:szCs w:val="28"/>
        </w:rPr>
        <w:t>go</w:t>
      </w:r>
      <w:r>
        <w:rPr>
          <w:rFonts w:ascii="Times New Roman" w:hAnsi="Times New Roman" w:cs="Times New Roman"/>
          <w:sz w:val="28"/>
          <w:szCs w:val="28"/>
        </w:rPr>
        <w:t xml:space="preserve"> główne treści, to:</w:t>
      </w:r>
    </w:p>
    <w:p w14:paraId="3FDAD950" w14:textId="7AA00C82" w:rsidR="00451FE8" w:rsidRDefault="00C56BEF" w:rsidP="00C56BEF">
      <w:pPr>
        <w:spacing w:line="276" w:lineRule="auto"/>
        <w:rPr>
          <w:rFonts w:ascii="Times New Roman" w:hAnsi="Times New Roman" w:cs="Times New Roman"/>
          <w:sz w:val="28"/>
          <w:szCs w:val="28"/>
        </w:rPr>
      </w:pPr>
      <w:r>
        <w:rPr>
          <w:rFonts w:ascii="Times New Roman" w:hAnsi="Times New Roman" w:cs="Times New Roman"/>
          <w:sz w:val="28"/>
          <w:szCs w:val="28"/>
        </w:rPr>
        <w:t xml:space="preserve">1. Zmiany w stanie posiadania:                                                                                                   - w trakcie 10-lecia ubyło 6,16ha powierzchni-sprzedaże;                                                             - 100% działek ma założone księgi wieczyste, brak współwłasności.                                              2. Użytkowanie rębne i </w:t>
      </w:r>
      <w:proofErr w:type="spellStart"/>
      <w:r>
        <w:rPr>
          <w:rFonts w:ascii="Times New Roman" w:hAnsi="Times New Roman" w:cs="Times New Roman"/>
          <w:sz w:val="28"/>
          <w:szCs w:val="28"/>
        </w:rPr>
        <w:t>przedrębne</w:t>
      </w:r>
      <w:proofErr w:type="spellEnd"/>
      <w:r>
        <w:rPr>
          <w:rFonts w:ascii="Times New Roman" w:hAnsi="Times New Roman" w:cs="Times New Roman"/>
          <w:sz w:val="28"/>
          <w:szCs w:val="28"/>
        </w:rPr>
        <w:t>:                                                                                                         - wiek rębności dla głównych gatunków pozostają bez zmian</w:t>
      </w:r>
      <w:r w:rsidR="001C323F">
        <w:rPr>
          <w:rFonts w:ascii="Times New Roman" w:hAnsi="Times New Roman" w:cs="Times New Roman"/>
          <w:sz w:val="28"/>
          <w:szCs w:val="28"/>
        </w:rPr>
        <w:t>, zgodnie z założeniami Komisji Założeń Planu (KZP)</w:t>
      </w:r>
      <w:r w:rsidR="00451FE8">
        <w:rPr>
          <w:rFonts w:ascii="Times New Roman" w:hAnsi="Times New Roman" w:cs="Times New Roman"/>
          <w:sz w:val="28"/>
          <w:szCs w:val="28"/>
        </w:rPr>
        <w:t xml:space="preserve"> oraz propozycjami przedstawionymi w prezentacji:</w:t>
      </w:r>
    </w:p>
    <w:p w14:paraId="6311A7F7" w14:textId="5C183DEF" w:rsidR="00451FE8" w:rsidRDefault="00451FE8" w:rsidP="00C56BEF">
      <w:pPr>
        <w:spacing w:line="276" w:lineRule="auto"/>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3556768" wp14:editId="16973F85">
            <wp:extent cx="5009812" cy="3305015"/>
            <wp:effectExtent l="0" t="0" r="635" b="0"/>
            <wp:docPr id="2286735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61" cy="3321276"/>
                    </a:xfrm>
                    <a:prstGeom prst="rect">
                      <a:avLst/>
                    </a:prstGeom>
                    <a:noFill/>
                  </pic:spPr>
                </pic:pic>
              </a:graphicData>
            </a:graphic>
          </wp:inline>
        </w:drawing>
      </w:r>
    </w:p>
    <w:p w14:paraId="613CB035" w14:textId="7040DD42" w:rsidR="00451FE8" w:rsidRDefault="00C56BEF" w:rsidP="00C56BEF">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1C323F">
        <w:rPr>
          <w:rFonts w:ascii="Times New Roman" w:hAnsi="Times New Roman" w:cs="Times New Roman"/>
          <w:sz w:val="28"/>
          <w:szCs w:val="28"/>
        </w:rPr>
        <w:t>w 2020 NDS wprowadziło zmiany w UPUL, na podstawie weryfikacji użytkowania rębnego d-stanów przeprowadzonej przez Biuro Urządzania Lasu i Geodezji Leśnej w Brzegu (</w:t>
      </w:r>
      <w:proofErr w:type="spellStart"/>
      <w:r w:rsidR="001C323F">
        <w:rPr>
          <w:rFonts w:ascii="Times New Roman" w:hAnsi="Times New Roman" w:cs="Times New Roman"/>
          <w:sz w:val="28"/>
          <w:szCs w:val="28"/>
        </w:rPr>
        <w:t>BULiGL</w:t>
      </w:r>
      <w:proofErr w:type="spellEnd"/>
      <w:r w:rsidR="001C323F">
        <w:rPr>
          <w:rFonts w:ascii="Times New Roman" w:hAnsi="Times New Roman" w:cs="Times New Roman"/>
          <w:sz w:val="28"/>
          <w:szCs w:val="28"/>
        </w:rPr>
        <w:t>). Celem weryfikacji było zabezpieczenie ładu czasowo-przestrzennego realizowanych zabiegów o charakterze ratunkowym</w:t>
      </w:r>
      <w:r w:rsidR="00451FE8">
        <w:rPr>
          <w:rFonts w:ascii="Times New Roman" w:hAnsi="Times New Roman" w:cs="Times New Roman"/>
          <w:sz w:val="28"/>
          <w:szCs w:val="28"/>
        </w:rPr>
        <w:t xml:space="preserve"> bez zmiany obligatoryjnych wartości </w:t>
      </w:r>
      <w:r w:rsidR="00451FE8">
        <w:rPr>
          <w:rFonts w:ascii="Times New Roman" w:hAnsi="Times New Roman" w:cs="Times New Roman"/>
          <w:sz w:val="28"/>
          <w:szCs w:val="28"/>
        </w:rPr>
        <w:br/>
        <w:t>w zatwierdzonym UPUL</w:t>
      </w:r>
      <w:r w:rsidR="001C323F">
        <w:rPr>
          <w:rFonts w:ascii="Times New Roman" w:hAnsi="Times New Roman" w:cs="Times New Roman"/>
          <w:sz w:val="28"/>
          <w:szCs w:val="28"/>
        </w:rPr>
        <w:t>;</w:t>
      </w:r>
    </w:p>
    <w:p w14:paraId="61CF78CA" w14:textId="76060D64" w:rsidR="009C6E9E" w:rsidRDefault="001C323F" w:rsidP="00C56BEF">
      <w:pPr>
        <w:spacing w:line="276" w:lineRule="auto"/>
        <w:rPr>
          <w:rFonts w:ascii="Times New Roman" w:hAnsi="Times New Roman" w:cs="Times New Roman"/>
          <w:sz w:val="28"/>
          <w:szCs w:val="28"/>
        </w:rPr>
      </w:pPr>
      <w:r>
        <w:rPr>
          <w:rFonts w:ascii="Times New Roman" w:hAnsi="Times New Roman" w:cs="Times New Roman"/>
          <w:sz w:val="28"/>
          <w:szCs w:val="28"/>
        </w:rPr>
        <w:t xml:space="preserve">- zrealizowano 83% etatu użytków rębnych i 80,3% etatu powierzchniowego użytków </w:t>
      </w:r>
      <w:proofErr w:type="spellStart"/>
      <w:r>
        <w:rPr>
          <w:rFonts w:ascii="Times New Roman" w:hAnsi="Times New Roman" w:cs="Times New Roman"/>
          <w:sz w:val="28"/>
          <w:szCs w:val="28"/>
        </w:rPr>
        <w:t>przedrębnych</w:t>
      </w:r>
      <w:proofErr w:type="spellEnd"/>
      <w:r>
        <w:rPr>
          <w:rFonts w:ascii="Times New Roman" w:hAnsi="Times New Roman" w:cs="Times New Roman"/>
          <w:sz w:val="28"/>
          <w:szCs w:val="28"/>
        </w:rPr>
        <w:t xml:space="preserve">, ogółem wykonano 81,63% etatu </w:t>
      </w:r>
      <w:proofErr w:type="spellStart"/>
      <w:r>
        <w:rPr>
          <w:rFonts w:ascii="Times New Roman" w:hAnsi="Times New Roman" w:cs="Times New Roman"/>
          <w:sz w:val="28"/>
          <w:szCs w:val="28"/>
        </w:rPr>
        <w:t>miąższościowego</w:t>
      </w:r>
      <w:proofErr w:type="spellEnd"/>
      <w:r w:rsidR="00A63A5F">
        <w:rPr>
          <w:rFonts w:ascii="Times New Roman" w:hAnsi="Times New Roman" w:cs="Times New Roman"/>
          <w:sz w:val="28"/>
          <w:szCs w:val="28"/>
        </w:rPr>
        <w:t xml:space="preserve"> użytków głównych;</w:t>
      </w:r>
      <w:r>
        <w:rPr>
          <w:rFonts w:ascii="Times New Roman" w:hAnsi="Times New Roman" w:cs="Times New Roman"/>
          <w:sz w:val="28"/>
          <w:szCs w:val="28"/>
        </w:rPr>
        <w:t xml:space="preserve">                                                                                                                                        - </w:t>
      </w:r>
      <w:r w:rsidR="00426B6C">
        <w:rPr>
          <w:rFonts w:ascii="Times New Roman" w:hAnsi="Times New Roman" w:cs="Times New Roman"/>
          <w:sz w:val="28"/>
          <w:szCs w:val="28"/>
        </w:rPr>
        <w:t xml:space="preserve">przekroczono etat powierzchniowy użytków rębnych, przy jednoczesnym niewykonaniu zaplanowanego etatu </w:t>
      </w:r>
      <w:proofErr w:type="spellStart"/>
      <w:r w:rsidR="00426B6C">
        <w:rPr>
          <w:rFonts w:ascii="Times New Roman" w:hAnsi="Times New Roman" w:cs="Times New Roman"/>
          <w:sz w:val="28"/>
          <w:szCs w:val="28"/>
        </w:rPr>
        <w:t>miąższościowego</w:t>
      </w:r>
      <w:proofErr w:type="spellEnd"/>
      <w:r w:rsidR="00426B6C">
        <w:rPr>
          <w:rFonts w:ascii="Times New Roman" w:hAnsi="Times New Roman" w:cs="Times New Roman"/>
          <w:sz w:val="28"/>
          <w:szCs w:val="28"/>
        </w:rPr>
        <w:t xml:space="preserve"> </w:t>
      </w:r>
      <w:r w:rsidR="00B32132">
        <w:rPr>
          <w:rFonts w:ascii="Times New Roman" w:hAnsi="Times New Roman" w:cs="Times New Roman"/>
          <w:sz w:val="28"/>
          <w:szCs w:val="28"/>
        </w:rPr>
        <w:t xml:space="preserve">dla tych użytków;                                                             - znaczny udział użytków przygodnych w użytkach głównych rębnych( 4,86%) i </w:t>
      </w:r>
      <w:proofErr w:type="spellStart"/>
      <w:r w:rsidR="00B32132">
        <w:rPr>
          <w:rFonts w:ascii="Times New Roman" w:hAnsi="Times New Roman" w:cs="Times New Roman"/>
          <w:sz w:val="28"/>
          <w:szCs w:val="28"/>
        </w:rPr>
        <w:t>przedrębnych</w:t>
      </w:r>
      <w:proofErr w:type="spellEnd"/>
      <w:r w:rsidR="00B32132">
        <w:rPr>
          <w:rFonts w:ascii="Times New Roman" w:hAnsi="Times New Roman" w:cs="Times New Roman"/>
          <w:sz w:val="28"/>
          <w:szCs w:val="28"/>
        </w:rPr>
        <w:t xml:space="preserve"> (19,88);                                                                                                                      -</w:t>
      </w:r>
      <w:r>
        <w:rPr>
          <w:rFonts w:ascii="Times New Roman" w:hAnsi="Times New Roman" w:cs="Times New Roman"/>
          <w:sz w:val="28"/>
          <w:szCs w:val="28"/>
        </w:rPr>
        <w:t xml:space="preserve"> </w:t>
      </w:r>
      <w:r w:rsidR="00B32132">
        <w:rPr>
          <w:rFonts w:ascii="Times New Roman" w:hAnsi="Times New Roman" w:cs="Times New Roman"/>
          <w:sz w:val="28"/>
          <w:szCs w:val="28"/>
        </w:rPr>
        <w:t xml:space="preserve">etat powierzchniowy użytków rębnych został przekroczony, </w:t>
      </w:r>
      <w:r>
        <w:rPr>
          <w:rFonts w:ascii="Times New Roman" w:hAnsi="Times New Roman" w:cs="Times New Roman"/>
          <w:sz w:val="28"/>
          <w:szCs w:val="28"/>
        </w:rPr>
        <w:t xml:space="preserve">  </w:t>
      </w:r>
      <w:r w:rsidR="00B32132">
        <w:rPr>
          <w:rFonts w:ascii="Times New Roman" w:hAnsi="Times New Roman" w:cs="Times New Roman"/>
          <w:sz w:val="28"/>
          <w:szCs w:val="28"/>
        </w:rPr>
        <w:t xml:space="preserve">a </w:t>
      </w:r>
      <w:proofErr w:type="spellStart"/>
      <w:r w:rsidR="00B32132">
        <w:rPr>
          <w:rFonts w:ascii="Times New Roman" w:hAnsi="Times New Roman" w:cs="Times New Roman"/>
          <w:sz w:val="28"/>
          <w:szCs w:val="28"/>
        </w:rPr>
        <w:t>przedrębnych</w:t>
      </w:r>
      <w:proofErr w:type="spellEnd"/>
      <w:r w:rsidR="00B32132">
        <w:rPr>
          <w:rFonts w:ascii="Times New Roman" w:hAnsi="Times New Roman" w:cs="Times New Roman"/>
          <w:sz w:val="28"/>
          <w:szCs w:val="28"/>
        </w:rPr>
        <w:t xml:space="preserve"> nie został wykonany przede wszystkim z uwagi na wystąpienie na terenie LZD, w minionym 10-leciu, szkód abiotycznych i biotycznych;                                                                                                            -</w:t>
      </w:r>
      <w:r>
        <w:rPr>
          <w:rFonts w:ascii="Times New Roman" w:hAnsi="Times New Roman" w:cs="Times New Roman"/>
          <w:sz w:val="28"/>
          <w:szCs w:val="28"/>
        </w:rPr>
        <w:t xml:space="preserve"> </w:t>
      </w:r>
      <w:r w:rsidR="00B32132">
        <w:rPr>
          <w:rFonts w:ascii="Times New Roman" w:hAnsi="Times New Roman" w:cs="Times New Roman"/>
          <w:sz w:val="28"/>
          <w:szCs w:val="28"/>
        </w:rPr>
        <w:t>trzebieże wczesne NDS wykonało powierzchniowo w 90,63%</w:t>
      </w:r>
      <w:r>
        <w:rPr>
          <w:rFonts w:ascii="Times New Roman" w:hAnsi="Times New Roman" w:cs="Times New Roman"/>
          <w:sz w:val="28"/>
          <w:szCs w:val="28"/>
        </w:rPr>
        <w:t xml:space="preserve"> </w:t>
      </w:r>
      <w:r w:rsidR="00B32132">
        <w:rPr>
          <w:rFonts w:ascii="Times New Roman" w:hAnsi="Times New Roman" w:cs="Times New Roman"/>
          <w:sz w:val="28"/>
          <w:szCs w:val="28"/>
        </w:rPr>
        <w:t>, trzebieże późne w 79,5%, a czyszczenia późne z pozyskaniem na poziomie 35,1%.                                                            3. Prace hodowlane za okres 2014-23:                                                                                                     - zręby zupełne na zaplanowane 198,87</w:t>
      </w:r>
      <w:r w:rsidR="004E43B2">
        <w:rPr>
          <w:rFonts w:ascii="Times New Roman" w:hAnsi="Times New Roman" w:cs="Times New Roman"/>
          <w:sz w:val="28"/>
          <w:szCs w:val="28"/>
        </w:rPr>
        <w:t xml:space="preserve"> </w:t>
      </w:r>
      <w:r w:rsidR="00B32132">
        <w:rPr>
          <w:rFonts w:ascii="Times New Roman" w:hAnsi="Times New Roman" w:cs="Times New Roman"/>
          <w:sz w:val="28"/>
          <w:szCs w:val="28"/>
        </w:rPr>
        <w:t xml:space="preserve">ha wykonano </w:t>
      </w:r>
      <w:r w:rsidR="009C6E9E">
        <w:rPr>
          <w:rFonts w:ascii="Times New Roman" w:hAnsi="Times New Roman" w:cs="Times New Roman"/>
          <w:sz w:val="28"/>
          <w:szCs w:val="28"/>
        </w:rPr>
        <w:t xml:space="preserve">na </w:t>
      </w:r>
      <w:r w:rsidR="00B32132">
        <w:rPr>
          <w:rFonts w:ascii="Times New Roman" w:hAnsi="Times New Roman" w:cs="Times New Roman"/>
          <w:sz w:val="28"/>
          <w:szCs w:val="28"/>
        </w:rPr>
        <w:t>213,67</w:t>
      </w:r>
      <w:r w:rsidR="004E43B2">
        <w:rPr>
          <w:rFonts w:ascii="Times New Roman" w:hAnsi="Times New Roman" w:cs="Times New Roman"/>
          <w:sz w:val="28"/>
          <w:szCs w:val="28"/>
        </w:rPr>
        <w:t xml:space="preserve"> </w:t>
      </w:r>
      <w:r w:rsidR="00B32132">
        <w:rPr>
          <w:rFonts w:ascii="Times New Roman" w:hAnsi="Times New Roman" w:cs="Times New Roman"/>
          <w:sz w:val="28"/>
          <w:szCs w:val="28"/>
        </w:rPr>
        <w:t>ha, co jest kon</w:t>
      </w:r>
      <w:r w:rsidR="004E43B2">
        <w:rPr>
          <w:rFonts w:ascii="Times New Roman" w:hAnsi="Times New Roman" w:cs="Times New Roman"/>
          <w:sz w:val="28"/>
          <w:szCs w:val="28"/>
        </w:rPr>
        <w:t>sekwencją wykonywania zrębów sanitarnych zaplanowanych w weryfikacji;                                            -</w:t>
      </w:r>
      <w:r>
        <w:rPr>
          <w:rFonts w:ascii="Times New Roman" w:hAnsi="Times New Roman" w:cs="Times New Roman"/>
          <w:sz w:val="28"/>
          <w:szCs w:val="28"/>
        </w:rPr>
        <w:t xml:space="preserve"> </w:t>
      </w:r>
      <w:r w:rsidR="004E43B2">
        <w:rPr>
          <w:rFonts w:ascii="Times New Roman" w:hAnsi="Times New Roman" w:cs="Times New Roman"/>
          <w:sz w:val="28"/>
          <w:szCs w:val="28"/>
        </w:rPr>
        <w:t xml:space="preserve">powierzchniowo w zrębach złożonych wykonano 86%, powodem była weryfikacja z 2020r. </w:t>
      </w:r>
      <w:r w:rsidR="00AB12F0">
        <w:rPr>
          <w:rFonts w:ascii="Times New Roman" w:hAnsi="Times New Roman" w:cs="Times New Roman"/>
          <w:sz w:val="28"/>
          <w:szCs w:val="28"/>
        </w:rPr>
        <w:t>–</w:t>
      </w:r>
      <w:r w:rsidR="004E43B2">
        <w:rPr>
          <w:rFonts w:ascii="Times New Roman" w:hAnsi="Times New Roman" w:cs="Times New Roman"/>
          <w:sz w:val="28"/>
          <w:szCs w:val="28"/>
        </w:rPr>
        <w:t xml:space="preserve"> </w:t>
      </w:r>
      <w:r w:rsidR="00AB12F0">
        <w:rPr>
          <w:rFonts w:ascii="Times New Roman" w:hAnsi="Times New Roman" w:cs="Times New Roman"/>
          <w:sz w:val="28"/>
          <w:szCs w:val="28"/>
        </w:rPr>
        <w:t>pielęgnowanie gleby wykonano prawie w 300% co wynikało z potrzeb hodowlanych, w związku z tym pielęgnowanie upraw wykonano na poziomie 80% planu, a czyszczeń późnych na poziomie 66%;                                                                                                                   -</w:t>
      </w:r>
      <w:r>
        <w:rPr>
          <w:rFonts w:ascii="Times New Roman" w:hAnsi="Times New Roman" w:cs="Times New Roman"/>
          <w:sz w:val="28"/>
          <w:szCs w:val="28"/>
        </w:rPr>
        <w:t xml:space="preserve"> </w:t>
      </w:r>
      <w:r w:rsidR="00AB12F0">
        <w:rPr>
          <w:rFonts w:ascii="Times New Roman" w:hAnsi="Times New Roman" w:cs="Times New Roman"/>
          <w:sz w:val="28"/>
          <w:szCs w:val="28"/>
        </w:rPr>
        <w:t>melioracje agrotechniczne wykonano na poziomie 57%, przyczyną jest mi</w:t>
      </w:r>
      <w:r w:rsidR="009C6E9E">
        <w:rPr>
          <w:rFonts w:ascii="Times New Roman" w:hAnsi="Times New Roman" w:cs="Times New Roman"/>
          <w:sz w:val="28"/>
          <w:szCs w:val="28"/>
        </w:rPr>
        <w:t>n</w:t>
      </w:r>
      <w:r w:rsidR="00AB12F0">
        <w:rPr>
          <w:rFonts w:ascii="Times New Roman" w:hAnsi="Times New Roman" w:cs="Times New Roman"/>
          <w:sz w:val="28"/>
          <w:szCs w:val="28"/>
        </w:rPr>
        <w:t xml:space="preserve">. sprzedaż </w:t>
      </w:r>
      <w:r w:rsidR="00AB12F0">
        <w:rPr>
          <w:rFonts w:ascii="Times New Roman" w:hAnsi="Times New Roman" w:cs="Times New Roman"/>
          <w:sz w:val="28"/>
          <w:szCs w:val="28"/>
        </w:rPr>
        <w:lastRenderedPageBreak/>
        <w:t>biomasy na zrębki na pniu, co pozwala jednocześnie oczyszczać pow. pozrębowe;</w:t>
      </w:r>
      <w:r>
        <w:rPr>
          <w:rFonts w:ascii="Times New Roman" w:hAnsi="Times New Roman" w:cs="Times New Roman"/>
          <w:sz w:val="28"/>
          <w:szCs w:val="28"/>
        </w:rPr>
        <w:t xml:space="preserve">  </w:t>
      </w:r>
      <w:r w:rsidR="00AB12F0">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2F0">
        <w:rPr>
          <w:rFonts w:ascii="Times New Roman" w:hAnsi="Times New Roman" w:cs="Times New Roman"/>
          <w:sz w:val="28"/>
          <w:szCs w:val="28"/>
        </w:rPr>
        <w:t>-</w:t>
      </w:r>
      <w:r>
        <w:rPr>
          <w:rFonts w:ascii="Times New Roman" w:hAnsi="Times New Roman" w:cs="Times New Roman"/>
          <w:sz w:val="28"/>
          <w:szCs w:val="28"/>
        </w:rPr>
        <w:t xml:space="preserve"> </w:t>
      </w:r>
      <w:r w:rsidR="00AB12F0">
        <w:rPr>
          <w:rFonts w:ascii="Times New Roman" w:hAnsi="Times New Roman" w:cs="Times New Roman"/>
          <w:sz w:val="28"/>
          <w:szCs w:val="28"/>
        </w:rPr>
        <w:t>odnowienie zrębów zaległych wykonano w 100%;                                                                       -</w:t>
      </w:r>
      <w:r>
        <w:rPr>
          <w:rFonts w:ascii="Times New Roman" w:hAnsi="Times New Roman" w:cs="Times New Roman"/>
          <w:sz w:val="28"/>
          <w:szCs w:val="28"/>
        </w:rPr>
        <w:t xml:space="preserve"> </w:t>
      </w:r>
      <w:r w:rsidR="00AB12F0">
        <w:rPr>
          <w:rFonts w:ascii="Times New Roman" w:hAnsi="Times New Roman" w:cs="Times New Roman"/>
          <w:sz w:val="28"/>
          <w:szCs w:val="28"/>
        </w:rPr>
        <w:t>poprawek nie planowano na ubiegły okres, wykonano ich 175 ha w ciągu 10 lat, co wynikało z potrzeb hodowlanych;                                                                                                        - odnowienia naturalne wykonano na poziomie 1% do całej powierzchni odnowień, problemem jest brak opadów w okresie wegetacyjnym, tzw. kompleks posuchy;                      -</w:t>
      </w:r>
      <w:r>
        <w:rPr>
          <w:rFonts w:ascii="Times New Roman" w:hAnsi="Times New Roman" w:cs="Times New Roman"/>
          <w:sz w:val="28"/>
          <w:szCs w:val="28"/>
        </w:rPr>
        <w:t xml:space="preserve"> </w:t>
      </w:r>
      <w:r w:rsidR="00AB12F0">
        <w:rPr>
          <w:rFonts w:ascii="Times New Roman" w:hAnsi="Times New Roman" w:cs="Times New Roman"/>
          <w:sz w:val="28"/>
          <w:szCs w:val="28"/>
        </w:rPr>
        <w:t xml:space="preserve">produkcja szkółkarska Gospodarstwa Szkółkarskiego </w:t>
      </w:r>
      <w:proofErr w:type="spellStart"/>
      <w:r w:rsidR="00AB12F0">
        <w:rPr>
          <w:rFonts w:ascii="Times New Roman" w:hAnsi="Times New Roman" w:cs="Times New Roman"/>
          <w:sz w:val="28"/>
          <w:szCs w:val="28"/>
        </w:rPr>
        <w:t>Dobrygość</w:t>
      </w:r>
      <w:proofErr w:type="spellEnd"/>
      <w:r w:rsidR="00AB12F0">
        <w:rPr>
          <w:rFonts w:ascii="Times New Roman" w:hAnsi="Times New Roman" w:cs="Times New Roman"/>
          <w:sz w:val="28"/>
          <w:szCs w:val="28"/>
        </w:rPr>
        <w:t xml:space="preserve"> pozwala na realizację odnowień zgodnie z zapotrzebowaniem, średniorocznie produkujemy ok 660</w:t>
      </w:r>
      <w:r>
        <w:rPr>
          <w:rFonts w:ascii="Times New Roman" w:hAnsi="Times New Roman" w:cs="Times New Roman"/>
          <w:sz w:val="28"/>
          <w:szCs w:val="28"/>
        </w:rPr>
        <w:t xml:space="preserve"> </w:t>
      </w:r>
      <w:r w:rsidR="00AB12F0">
        <w:rPr>
          <w:rFonts w:ascii="Times New Roman" w:hAnsi="Times New Roman" w:cs="Times New Roman"/>
          <w:sz w:val="28"/>
          <w:szCs w:val="28"/>
        </w:rPr>
        <w:t xml:space="preserve">tys. sztuk sadzonek wykorzystywanych w odnowieniach w NDS;                                                                    - </w:t>
      </w:r>
      <w:r>
        <w:rPr>
          <w:rFonts w:ascii="Times New Roman" w:hAnsi="Times New Roman" w:cs="Times New Roman"/>
          <w:sz w:val="28"/>
          <w:szCs w:val="28"/>
        </w:rPr>
        <w:t xml:space="preserve"> </w:t>
      </w:r>
      <w:r w:rsidR="00AB12F0">
        <w:rPr>
          <w:rFonts w:ascii="Times New Roman" w:hAnsi="Times New Roman" w:cs="Times New Roman"/>
          <w:sz w:val="28"/>
          <w:szCs w:val="28"/>
        </w:rPr>
        <w:t xml:space="preserve">uprawy i młodniki na pow. otwartych po ocenie </w:t>
      </w:r>
      <w:r>
        <w:rPr>
          <w:rFonts w:ascii="Times New Roman" w:hAnsi="Times New Roman" w:cs="Times New Roman"/>
          <w:sz w:val="28"/>
          <w:szCs w:val="28"/>
        </w:rPr>
        <w:t xml:space="preserve"> </w:t>
      </w:r>
      <w:r w:rsidR="00997183">
        <w:rPr>
          <w:rFonts w:ascii="Times New Roman" w:hAnsi="Times New Roman" w:cs="Times New Roman"/>
          <w:sz w:val="28"/>
          <w:szCs w:val="28"/>
        </w:rPr>
        <w:t>mają składy gatunkowe zgodne lub częściowo zgodne z pożądanym, 0,75ha ma skład niezgodny z pożądanym i są to powierzchnie</w:t>
      </w:r>
      <w:r w:rsidR="006542F3">
        <w:rPr>
          <w:rFonts w:ascii="Times New Roman" w:hAnsi="Times New Roman" w:cs="Times New Roman"/>
          <w:sz w:val="28"/>
          <w:szCs w:val="28"/>
        </w:rPr>
        <w:t xml:space="preserve"> </w:t>
      </w:r>
      <w:proofErr w:type="spellStart"/>
      <w:r w:rsidR="009C6E9E">
        <w:rPr>
          <w:rFonts w:ascii="Times New Roman" w:hAnsi="Times New Roman" w:cs="Times New Roman"/>
          <w:sz w:val="28"/>
          <w:szCs w:val="28"/>
        </w:rPr>
        <w:t>zapędraczone</w:t>
      </w:r>
      <w:proofErr w:type="spellEnd"/>
      <w:r w:rsidR="00997183">
        <w:rPr>
          <w:rFonts w:ascii="Times New Roman" w:hAnsi="Times New Roman" w:cs="Times New Roman"/>
          <w:sz w:val="28"/>
          <w:szCs w:val="28"/>
        </w:rPr>
        <w:t>, które w ramach doświadczeń obsadziliśmy dębem czerw</w:t>
      </w:r>
      <w:r w:rsidR="009C6E9E">
        <w:rPr>
          <w:rFonts w:ascii="Times New Roman" w:hAnsi="Times New Roman" w:cs="Times New Roman"/>
          <w:sz w:val="28"/>
          <w:szCs w:val="28"/>
        </w:rPr>
        <w:t>o</w:t>
      </w:r>
      <w:r w:rsidR="00997183">
        <w:rPr>
          <w:rFonts w:ascii="Times New Roman" w:hAnsi="Times New Roman" w:cs="Times New Roman"/>
          <w:sz w:val="28"/>
          <w:szCs w:val="28"/>
        </w:rPr>
        <w:t xml:space="preserve">nym. </w:t>
      </w:r>
    </w:p>
    <w:p w14:paraId="35A21B6D" w14:textId="07EBFB32" w:rsidR="00C35C48" w:rsidRDefault="00997183" w:rsidP="00C56BEF">
      <w:pPr>
        <w:spacing w:line="276" w:lineRule="auto"/>
        <w:rPr>
          <w:rFonts w:ascii="Times New Roman" w:hAnsi="Times New Roman" w:cs="Times New Roman"/>
          <w:sz w:val="28"/>
          <w:szCs w:val="28"/>
        </w:rPr>
      </w:pPr>
      <w:r>
        <w:rPr>
          <w:rFonts w:ascii="Times New Roman" w:hAnsi="Times New Roman" w:cs="Times New Roman"/>
          <w:sz w:val="28"/>
          <w:szCs w:val="28"/>
        </w:rPr>
        <w:t>4. Stan sanitarny lasu:                                                                                                                     -</w:t>
      </w:r>
      <w:r w:rsidR="001C323F">
        <w:rPr>
          <w:rFonts w:ascii="Times New Roman" w:hAnsi="Times New Roman" w:cs="Times New Roman"/>
          <w:sz w:val="28"/>
          <w:szCs w:val="28"/>
        </w:rPr>
        <w:t xml:space="preserve">  </w:t>
      </w:r>
      <w:r>
        <w:rPr>
          <w:rFonts w:ascii="Times New Roman" w:hAnsi="Times New Roman" w:cs="Times New Roman"/>
          <w:sz w:val="28"/>
          <w:szCs w:val="28"/>
        </w:rPr>
        <w:t>średniorocznie pozyskiwano w ramach cięć sanitarnych 4408 m³</w:t>
      </w:r>
      <w:r w:rsidR="00AB78B8">
        <w:rPr>
          <w:rFonts w:ascii="Times New Roman" w:hAnsi="Times New Roman" w:cs="Times New Roman"/>
          <w:sz w:val="28"/>
          <w:szCs w:val="28"/>
        </w:rPr>
        <w:t xml:space="preserve">,co stanowi 12,15% pozyskania grubizny ogółem,                                                                                                     </w:t>
      </w:r>
      <w:r w:rsidR="00AB78B8" w:rsidRPr="00AB78B8">
        <w:rPr>
          <w:rFonts w:ascii="Times New Roman" w:hAnsi="Times New Roman" w:cs="Times New Roman"/>
          <w:sz w:val="24"/>
          <w:szCs w:val="24"/>
        </w:rPr>
        <w:t>-</w:t>
      </w:r>
      <w:r w:rsidR="001C323F" w:rsidRPr="00AB78B8">
        <w:rPr>
          <w:rFonts w:ascii="Times New Roman" w:hAnsi="Times New Roman" w:cs="Times New Roman"/>
          <w:sz w:val="24"/>
          <w:szCs w:val="24"/>
        </w:rPr>
        <w:t xml:space="preserve"> </w:t>
      </w:r>
      <w:r w:rsidR="00AB78B8" w:rsidRPr="00AB78B8">
        <w:rPr>
          <w:rFonts w:ascii="Times New Roman" w:hAnsi="Times New Roman" w:cs="Times New Roman"/>
          <w:sz w:val="24"/>
          <w:szCs w:val="24"/>
        </w:rPr>
        <w:t xml:space="preserve">   </w:t>
      </w:r>
      <w:r w:rsidR="00AB78B8">
        <w:rPr>
          <w:rFonts w:ascii="Times New Roman" w:hAnsi="Times New Roman" w:cs="Times New Roman"/>
          <w:sz w:val="24"/>
          <w:szCs w:val="24"/>
        </w:rPr>
        <w:t xml:space="preserve">- </w:t>
      </w:r>
      <w:r w:rsidR="00AB78B8">
        <w:rPr>
          <w:rFonts w:ascii="Times New Roman" w:hAnsi="Times New Roman" w:cs="Times New Roman"/>
          <w:sz w:val="28"/>
          <w:szCs w:val="28"/>
        </w:rPr>
        <w:t>n</w:t>
      </w:r>
      <w:r w:rsidR="00AB78B8" w:rsidRPr="00AB78B8">
        <w:rPr>
          <w:rFonts w:ascii="Times New Roman" w:hAnsi="Times New Roman" w:cs="Times New Roman"/>
          <w:sz w:val="28"/>
          <w:szCs w:val="28"/>
        </w:rPr>
        <w:t>a terenie całego nadleśnictwa w złym stanie zdrowotnym znajdują się drzewostany z udziałem świerka, dębu, brzozy oraz jesionu</w:t>
      </w:r>
      <w:r w:rsidR="009C6E9E">
        <w:rPr>
          <w:rFonts w:ascii="Times New Roman" w:hAnsi="Times New Roman" w:cs="Times New Roman"/>
          <w:sz w:val="28"/>
          <w:szCs w:val="28"/>
        </w:rPr>
        <w:t>. N</w:t>
      </w:r>
      <w:r w:rsidR="009C6E9E" w:rsidRPr="00AB78B8">
        <w:rPr>
          <w:rFonts w:ascii="Times New Roman" w:hAnsi="Times New Roman" w:cs="Times New Roman"/>
          <w:sz w:val="28"/>
          <w:szCs w:val="28"/>
        </w:rPr>
        <w:t>atomiast</w:t>
      </w:r>
      <w:r w:rsidR="009C6E9E">
        <w:rPr>
          <w:rFonts w:ascii="Times New Roman" w:hAnsi="Times New Roman" w:cs="Times New Roman"/>
          <w:sz w:val="28"/>
          <w:szCs w:val="28"/>
        </w:rPr>
        <w:t xml:space="preserve"> stosunkowo</w:t>
      </w:r>
      <w:r w:rsidR="00C35C48">
        <w:rPr>
          <w:rFonts w:ascii="Times New Roman" w:hAnsi="Times New Roman" w:cs="Times New Roman"/>
          <w:sz w:val="28"/>
          <w:szCs w:val="28"/>
        </w:rPr>
        <w:t xml:space="preserve"> stabilnie prezentują się </w:t>
      </w:r>
      <w:r w:rsidR="00AB78B8" w:rsidRPr="00AB78B8">
        <w:rPr>
          <w:rFonts w:ascii="Times New Roman" w:hAnsi="Times New Roman" w:cs="Times New Roman"/>
          <w:sz w:val="28"/>
          <w:szCs w:val="28"/>
        </w:rPr>
        <w:t xml:space="preserve"> drzewostan</w:t>
      </w:r>
      <w:r w:rsidR="00C35C48">
        <w:rPr>
          <w:rFonts w:ascii="Times New Roman" w:hAnsi="Times New Roman" w:cs="Times New Roman"/>
          <w:sz w:val="28"/>
          <w:szCs w:val="28"/>
        </w:rPr>
        <w:t>y</w:t>
      </w:r>
      <w:r w:rsidR="00AB78B8" w:rsidRPr="00AB78B8">
        <w:rPr>
          <w:rFonts w:ascii="Times New Roman" w:hAnsi="Times New Roman" w:cs="Times New Roman"/>
          <w:sz w:val="28"/>
          <w:szCs w:val="28"/>
        </w:rPr>
        <w:t xml:space="preserve"> bukow</w:t>
      </w:r>
      <w:r w:rsidR="00C35C48">
        <w:rPr>
          <w:rFonts w:ascii="Times New Roman" w:hAnsi="Times New Roman" w:cs="Times New Roman"/>
          <w:sz w:val="28"/>
          <w:szCs w:val="28"/>
        </w:rPr>
        <w:t>e</w:t>
      </w:r>
      <w:r w:rsidR="00AB78B8">
        <w:rPr>
          <w:rFonts w:ascii="Times New Roman" w:hAnsi="Times New Roman" w:cs="Times New Roman"/>
          <w:sz w:val="28"/>
          <w:szCs w:val="28"/>
        </w:rPr>
        <w:t>;                                                                                                                     -</w:t>
      </w:r>
      <w:r w:rsidR="001C323F">
        <w:rPr>
          <w:rFonts w:ascii="Times New Roman" w:hAnsi="Times New Roman" w:cs="Times New Roman"/>
          <w:sz w:val="28"/>
          <w:szCs w:val="28"/>
        </w:rPr>
        <w:t xml:space="preserve"> </w:t>
      </w:r>
      <w:r w:rsidR="00AB78B8">
        <w:rPr>
          <w:rFonts w:ascii="Times New Roman" w:hAnsi="Times New Roman" w:cs="Times New Roman"/>
          <w:sz w:val="28"/>
          <w:szCs w:val="28"/>
        </w:rPr>
        <w:t xml:space="preserve"> z analizy pozyskani</w:t>
      </w:r>
      <w:r w:rsidR="00C35C48">
        <w:rPr>
          <w:rFonts w:ascii="Times New Roman" w:hAnsi="Times New Roman" w:cs="Times New Roman"/>
          <w:sz w:val="28"/>
          <w:szCs w:val="28"/>
        </w:rPr>
        <w:t>a w</w:t>
      </w:r>
      <w:r w:rsidR="00AB78B8">
        <w:rPr>
          <w:rFonts w:ascii="Times New Roman" w:hAnsi="Times New Roman" w:cs="Times New Roman"/>
          <w:sz w:val="28"/>
          <w:szCs w:val="28"/>
        </w:rPr>
        <w:t xml:space="preserve"> cię</w:t>
      </w:r>
      <w:r w:rsidR="00C35C48">
        <w:rPr>
          <w:rFonts w:ascii="Times New Roman" w:hAnsi="Times New Roman" w:cs="Times New Roman"/>
          <w:sz w:val="28"/>
          <w:szCs w:val="28"/>
        </w:rPr>
        <w:t>ciach</w:t>
      </w:r>
      <w:r w:rsidR="00AB78B8">
        <w:rPr>
          <w:rFonts w:ascii="Times New Roman" w:hAnsi="Times New Roman" w:cs="Times New Roman"/>
          <w:sz w:val="28"/>
          <w:szCs w:val="28"/>
        </w:rPr>
        <w:t xml:space="preserve"> sanitarnych </w:t>
      </w:r>
      <w:r w:rsidR="00AB78B8" w:rsidRPr="00AB78B8">
        <w:rPr>
          <w:rFonts w:ascii="Times New Roman" w:hAnsi="Times New Roman" w:cs="Times New Roman"/>
          <w:sz w:val="28"/>
          <w:szCs w:val="28"/>
        </w:rPr>
        <w:t xml:space="preserve">wynika, że średni udział procentowy wiatrołomów w </w:t>
      </w:r>
      <w:r w:rsidR="00C35C48">
        <w:rPr>
          <w:rFonts w:ascii="Times New Roman" w:hAnsi="Times New Roman" w:cs="Times New Roman"/>
          <w:sz w:val="28"/>
          <w:szCs w:val="28"/>
        </w:rPr>
        <w:t xml:space="preserve">ich </w:t>
      </w:r>
      <w:r w:rsidR="00AB78B8" w:rsidRPr="00AB78B8">
        <w:rPr>
          <w:rFonts w:ascii="Times New Roman" w:hAnsi="Times New Roman" w:cs="Times New Roman"/>
          <w:sz w:val="28"/>
          <w:szCs w:val="28"/>
        </w:rPr>
        <w:t>rozmiarze  wyniósł 22%, a udział posuszu 78%</w:t>
      </w:r>
      <w:r w:rsidR="00AB78B8">
        <w:rPr>
          <w:rFonts w:ascii="Times New Roman" w:hAnsi="Times New Roman" w:cs="Times New Roman"/>
          <w:sz w:val="28"/>
          <w:szCs w:val="28"/>
        </w:rPr>
        <w:t xml:space="preserve">;                            </w:t>
      </w:r>
    </w:p>
    <w:p w14:paraId="642A745E" w14:textId="0310521C" w:rsidR="00B51EB3" w:rsidRDefault="00AB78B8" w:rsidP="00C56BEF">
      <w:pPr>
        <w:spacing w:line="276" w:lineRule="auto"/>
        <w:rPr>
          <w:rFonts w:ascii="Times New Roman" w:hAnsi="Times New Roman" w:cs="Times New Roman"/>
          <w:sz w:val="28"/>
          <w:szCs w:val="28"/>
        </w:rPr>
      </w:pPr>
      <w:r>
        <w:rPr>
          <w:rFonts w:ascii="Times New Roman" w:hAnsi="Times New Roman" w:cs="Times New Roman"/>
          <w:sz w:val="28"/>
          <w:szCs w:val="28"/>
        </w:rPr>
        <w:t>-</w:t>
      </w:r>
      <w:r w:rsidR="001C323F" w:rsidRPr="00AB78B8">
        <w:rPr>
          <w:rFonts w:ascii="Times New Roman" w:hAnsi="Times New Roman" w:cs="Times New Roman"/>
          <w:sz w:val="28"/>
          <w:szCs w:val="28"/>
        </w:rPr>
        <w:t xml:space="preserve"> </w:t>
      </w:r>
      <w:r>
        <w:rPr>
          <w:rFonts w:ascii="Times New Roman" w:hAnsi="Times New Roman" w:cs="Times New Roman"/>
          <w:sz w:val="28"/>
          <w:szCs w:val="28"/>
        </w:rPr>
        <w:t>szkody powodowane przez pożary nie stanowiły większego problem, na 14 pożarów w ciągu minionego okresu, średnia wielkość pożaru wynosiła 0,2</w:t>
      </w:r>
      <w:r w:rsidR="00C35C48">
        <w:rPr>
          <w:rFonts w:ascii="Times New Roman" w:hAnsi="Times New Roman" w:cs="Times New Roman"/>
          <w:sz w:val="28"/>
          <w:szCs w:val="28"/>
        </w:rPr>
        <w:t>6</w:t>
      </w:r>
      <w:r>
        <w:rPr>
          <w:rFonts w:ascii="Times New Roman" w:hAnsi="Times New Roman" w:cs="Times New Roman"/>
          <w:sz w:val="28"/>
          <w:szCs w:val="28"/>
        </w:rPr>
        <w:t>ha:                                                 -</w:t>
      </w:r>
      <w:r w:rsidR="001C323F">
        <w:rPr>
          <w:rFonts w:ascii="Times New Roman" w:hAnsi="Times New Roman" w:cs="Times New Roman"/>
          <w:sz w:val="28"/>
          <w:szCs w:val="28"/>
        </w:rPr>
        <w:t xml:space="preserve">  </w:t>
      </w:r>
      <w:r>
        <w:rPr>
          <w:rFonts w:ascii="Times New Roman" w:hAnsi="Times New Roman" w:cs="Times New Roman"/>
          <w:sz w:val="28"/>
          <w:szCs w:val="28"/>
        </w:rPr>
        <w:t xml:space="preserve">największe szkody </w:t>
      </w:r>
      <w:proofErr w:type="spellStart"/>
      <w:r>
        <w:rPr>
          <w:rFonts w:ascii="Times New Roman" w:hAnsi="Times New Roman" w:cs="Times New Roman"/>
          <w:sz w:val="28"/>
          <w:szCs w:val="28"/>
        </w:rPr>
        <w:t>odowadzie</w:t>
      </w:r>
      <w:proofErr w:type="spellEnd"/>
      <w:r>
        <w:rPr>
          <w:rFonts w:ascii="Times New Roman" w:hAnsi="Times New Roman" w:cs="Times New Roman"/>
          <w:sz w:val="28"/>
          <w:szCs w:val="28"/>
        </w:rPr>
        <w:t xml:space="preserve"> spowodowane były przez pędraka chrabąszczy majowego i kasztanowego</w:t>
      </w:r>
      <w:r w:rsidR="00C35C48">
        <w:rPr>
          <w:rFonts w:ascii="Times New Roman" w:hAnsi="Times New Roman" w:cs="Times New Roman"/>
          <w:sz w:val="28"/>
          <w:szCs w:val="28"/>
        </w:rPr>
        <w:t xml:space="preserve"> i </w:t>
      </w:r>
      <w:proofErr w:type="spellStart"/>
      <w:r w:rsidR="00C35C48">
        <w:rPr>
          <w:rFonts w:ascii="Times New Roman" w:hAnsi="Times New Roman" w:cs="Times New Roman"/>
          <w:sz w:val="28"/>
          <w:szCs w:val="28"/>
        </w:rPr>
        <w:t>wystapiły</w:t>
      </w:r>
      <w:proofErr w:type="spellEnd"/>
      <w:r w:rsidR="00C407ED">
        <w:rPr>
          <w:rFonts w:ascii="Times New Roman" w:hAnsi="Times New Roman" w:cs="Times New Roman"/>
          <w:sz w:val="28"/>
          <w:szCs w:val="28"/>
        </w:rPr>
        <w:t xml:space="preserve"> na pow. 1745 ha</w:t>
      </w:r>
      <w:r>
        <w:rPr>
          <w:rFonts w:ascii="Times New Roman" w:hAnsi="Times New Roman" w:cs="Times New Roman"/>
          <w:sz w:val="28"/>
          <w:szCs w:val="28"/>
        </w:rPr>
        <w:t>, zwalczano go w latach 2019-21 na pow. 1</w:t>
      </w:r>
      <w:r w:rsidR="00C407ED">
        <w:rPr>
          <w:rFonts w:ascii="Times New Roman" w:hAnsi="Times New Roman" w:cs="Times New Roman"/>
          <w:sz w:val="28"/>
          <w:szCs w:val="28"/>
        </w:rPr>
        <w:t>37</w:t>
      </w:r>
      <w:r>
        <w:rPr>
          <w:rFonts w:ascii="Times New Roman" w:hAnsi="Times New Roman" w:cs="Times New Roman"/>
          <w:sz w:val="28"/>
          <w:szCs w:val="28"/>
        </w:rPr>
        <w:t>5</w:t>
      </w:r>
      <w:r w:rsidR="00C407ED">
        <w:rPr>
          <w:rFonts w:ascii="Times New Roman" w:hAnsi="Times New Roman" w:cs="Times New Roman"/>
          <w:sz w:val="28"/>
          <w:szCs w:val="28"/>
        </w:rPr>
        <w:t xml:space="preserve"> </w:t>
      </w:r>
      <w:r>
        <w:rPr>
          <w:rFonts w:ascii="Times New Roman" w:hAnsi="Times New Roman" w:cs="Times New Roman"/>
          <w:sz w:val="28"/>
          <w:szCs w:val="28"/>
        </w:rPr>
        <w:t xml:space="preserve">ha środkiem </w:t>
      </w:r>
      <w:proofErr w:type="spellStart"/>
      <w:r>
        <w:rPr>
          <w:rFonts w:ascii="Times New Roman" w:hAnsi="Times New Roman" w:cs="Times New Roman"/>
          <w:sz w:val="28"/>
          <w:szCs w:val="28"/>
        </w:rPr>
        <w:t>Mospilan</w:t>
      </w:r>
      <w:proofErr w:type="spellEnd"/>
      <w:r>
        <w:rPr>
          <w:rFonts w:ascii="Times New Roman" w:hAnsi="Times New Roman" w:cs="Times New Roman"/>
          <w:sz w:val="28"/>
          <w:szCs w:val="28"/>
        </w:rPr>
        <w:t xml:space="preserve"> 20S</w:t>
      </w:r>
      <w:r w:rsidR="00C407ED">
        <w:rPr>
          <w:rFonts w:ascii="Times New Roman" w:hAnsi="Times New Roman" w:cs="Times New Roman"/>
          <w:sz w:val="28"/>
          <w:szCs w:val="28"/>
        </w:rPr>
        <w:t>P, ponadto wykazywano szkody od kornika ostro i sześciozębnego oraz kornika drukarza;                                                                                                                                  -</w:t>
      </w:r>
      <w:r w:rsidR="001C323F">
        <w:rPr>
          <w:rFonts w:ascii="Times New Roman" w:hAnsi="Times New Roman" w:cs="Times New Roman"/>
          <w:sz w:val="28"/>
          <w:szCs w:val="28"/>
        </w:rPr>
        <w:t xml:space="preserve"> </w:t>
      </w:r>
      <w:r w:rsidR="00C407ED">
        <w:rPr>
          <w:rFonts w:ascii="Times New Roman" w:hAnsi="Times New Roman" w:cs="Times New Roman"/>
          <w:sz w:val="28"/>
          <w:szCs w:val="28"/>
        </w:rPr>
        <w:t>w starszych drzewostanach pojawił się problem z znacznym zasiedleniem jemiołą.                       5.</w:t>
      </w:r>
      <w:r w:rsidR="001C323F">
        <w:rPr>
          <w:rFonts w:ascii="Times New Roman" w:hAnsi="Times New Roman" w:cs="Times New Roman"/>
          <w:sz w:val="28"/>
          <w:szCs w:val="28"/>
        </w:rPr>
        <w:t xml:space="preserve"> </w:t>
      </w:r>
      <w:r w:rsidR="00C407ED">
        <w:rPr>
          <w:rFonts w:ascii="Times New Roman" w:hAnsi="Times New Roman" w:cs="Times New Roman"/>
          <w:sz w:val="28"/>
          <w:szCs w:val="28"/>
        </w:rPr>
        <w:t>Gospodarka łowiecka, Ośrodek Hodowli Zwierzyny gospodaruje na obwodzie łowieckim numer 505, podczas inwentaryzacji stwierdzano spore stany jeleni, saren, danieli oraz dzików</w:t>
      </w:r>
      <w:r w:rsidR="001C323F">
        <w:rPr>
          <w:rFonts w:ascii="Times New Roman" w:hAnsi="Times New Roman" w:cs="Times New Roman"/>
          <w:sz w:val="28"/>
          <w:szCs w:val="28"/>
        </w:rPr>
        <w:t xml:space="preserve"> </w:t>
      </w:r>
      <w:r w:rsidR="00C407ED">
        <w:rPr>
          <w:rFonts w:ascii="Times New Roman" w:hAnsi="Times New Roman" w:cs="Times New Roman"/>
          <w:sz w:val="28"/>
          <w:szCs w:val="28"/>
        </w:rPr>
        <w:t>.                                                                                                                                                  6. Ocena wykonania zadań wynikających z Programu Ochrony Przyrody (POP):                             - zadania które realizowano to kształtowanie stref buforowych – ekotonów, ochrona bioróżnorodności, pozostawianie biogrup, eliminowanie gatunków inwazyjnych.                            7. Doświadczalnictwo – lasy NDS jako jednostka terenowa UPP posiada 235,32 ha stałych powierzchni doświadczalnych</w:t>
      </w:r>
      <w:r w:rsidR="00B51EB3">
        <w:rPr>
          <w:rFonts w:ascii="Times New Roman" w:hAnsi="Times New Roman" w:cs="Times New Roman"/>
          <w:sz w:val="28"/>
          <w:szCs w:val="28"/>
        </w:rPr>
        <w:t>, prowadzonych przez pracowników naukowych UPP;                    8.</w:t>
      </w:r>
      <w:r w:rsidR="001C323F">
        <w:rPr>
          <w:rFonts w:ascii="Times New Roman" w:hAnsi="Times New Roman" w:cs="Times New Roman"/>
          <w:sz w:val="28"/>
          <w:szCs w:val="28"/>
        </w:rPr>
        <w:t xml:space="preserve">  </w:t>
      </w:r>
      <w:r w:rsidR="00B51EB3">
        <w:rPr>
          <w:rFonts w:ascii="Times New Roman" w:hAnsi="Times New Roman" w:cs="Times New Roman"/>
          <w:sz w:val="28"/>
          <w:szCs w:val="28"/>
        </w:rPr>
        <w:t>Edukacja – gł</w:t>
      </w:r>
      <w:r w:rsidR="00C35C48">
        <w:rPr>
          <w:rFonts w:ascii="Times New Roman" w:hAnsi="Times New Roman" w:cs="Times New Roman"/>
          <w:sz w:val="28"/>
          <w:szCs w:val="28"/>
        </w:rPr>
        <w:t>ó</w:t>
      </w:r>
      <w:r w:rsidR="00B51EB3">
        <w:rPr>
          <w:rFonts w:ascii="Times New Roman" w:hAnsi="Times New Roman" w:cs="Times New Roman"/>
          <w:sz w:val="28"/>
          <w:szCs w:val="28"/>
        </w:rPr>
        <w:t xml:space="preserve">wna działalnością nadleśnictwa związaną z edukacją leśną i przyrodniczą, kierowaną jest do wszystkich grup społecznych. Prowadzona jest w głównie w Leśnym </w:t>
      </w:r>
      <w:r w:rsidR="00B51EB3">
        <w:rPr>
          <w:rFonts w:ascii="Times New Roman" w:hAnsi="Times New Roman" w:cs="Times New Roman"/>
          <w:sz w:val="28"/>
          <w:szCs w:val="28"/>
        </w:rPr>
        <w:lastRenderedPageBreak/>
        <w:t xml:space="preserve">Ośrodku Edukacyjnym „Dwór Myśliwski Ustronie”.                                                                    9. Porównano wskaźnik stanu zasobów drzewnych w kolejnych UPUL dla NDS.     </w:t>
      </w:r>
    </w:p>
    <w:p w14:paraId="1BD446E0" w14:textId="37F8C0D8" w:rsidR="00D94144" w:rsidRDefault="00B51EB3" w:rsidP="00C56BEF">
      <w:pPr>
        <w:spacing w:line="276" w:lineRule="auto"/>
        <w:rPr>
          <w:rFonts w:ascii="Times New Roman" w:hAnsi="Times New Roman" w:cs="Times New Roman"/>
          <w:sz w:val="28"/>
          <w:szCs w:val="28"/>
        </w:rPr>
      </w:pPr>
      <w:r w:rsidRPr="006542F3">
        <w:rPr>
          <w:rFonts w:ascii="Times New Roman" w:hAnsi="Times New Roman" w:cs="Times New Roman"/>
          <w:b/>
          <w:bCs/>
          <w:sz w:val="32"/>
          <w:szCs w:val="32"/>
        </w:rPr>
        <w:t xml:space="preserve">     </w:t>
      </w:r>
      <w:r w:rsidR="002A2BA8" w:rsidRPr="006542F3">
        <w:rPr>
          <w:rFonts w:ascii="Times New Roman" w:hAnsi="Times New Roman" w:cs="Times New Roman"/>
          <w:b/>
          <w:bCs/>
          <w:sz w:val="28"/>
          <w:szCs w:val="28"/>
        </w:rPr>
        <w:t xml:space="preserve">Koreferat do analizy gospodarki przeszłej przedstawił </w:t>
      </w:r>
      <w:r w:rsidR="00E600AE">
        <w:rPr>
          <w:rFonts w:ascii="Times New Roman" w:hAnsi="Times New Roman" w:cs="Times New Roman"/>
          <w:b/>
          <w:bCs/>
          <w:sz w:val="28"/>
          <w:szCs w:val="28"/>
        </w:rPr>
        <w:t>dr</w:t>
      </w:r>
      <w:r w:rsidR="00E600AE">
        <w:rPr>
          <w:rStyle w:val="Odwoaniedokomentarza"/>
        </w:rPr>
        <w:t xml:space="preserve"> </w:t>
      </w:r>
      <w:r w:rsidR="00E600AE">
        <w:rPr>
          <w:rStyle w:val="Odwoaniedokomentarza"/>
          <w:rFonts w:ascii="Times New Roman" w:hAnsi="Times New Roman" w:cs="Times New Roman"/>
          <w:sz w:val="28"/>
          <w:szCs w:val="28"/>
        </w:rPr>
        <w:t>P</w:t>
      </w:r>
      <w:r w:rsidR="002A2BA8" w:rsidRPr="006542F3">
        <w:rPr>
          <w:rFonts w:ascii="Times New Roman" w:hAnsi="Times New Roman" w:cs="Times New Roman"/>
          <w:b/>
          <w:bCs/>
          <w:sz w:val="28"/>
          <w:szCs w:val="28"/>
        </w:rPr>
        <w:t>aweł Strzeliński</w:t>
      </w:r>
      <w:r w:rsidR="002A2BA8" w:rsidRPr="00512909">
        <w:rPr>
          <w:rFonts w:ascii="Times New Roman" w:hAnsi="Times New Roman" w:cs="Times New Roman"/>
          <w:sz w:val="28"/>
          <w:szCs w:val="28"/>
        </w:rPr>
        <w:t xml:space="preserve">:                 </w:t>
      </w:r>
      <w:r w:rsidR="002A2BA8">
        <w:rPr>
          <w:rFonts w:ascii="Times New Roman" w:hAnsi="Times New Roman" w:cs="Times New Roman"/>
          <w:sz w:val="28"/>
          <w:szCs w:val="28"/>
        </w:rPr>
        <w:t>1.</w:t>
      </w:r>
      <w:r>
        <w:rPr>
          <w:rFonts w:ascii="Times New Roman" w:hAnsi="Times New Roman" w:cs="Times New Roman"/>
          <w:sz w:val="28"/>
          <w:szCs w:val="28"/>
        </w:rPr>
        <w:t xml:space="preserve">  </w:t>
      </w:r>
      <w:r w:rsidR="002A2BA8">
        <w:rPr>
          <w:rFonts w:ascii="Times New Roman" w:hAnsi="Times New Roman" w:cs="Times New Roman"/>
          <w:sz w:val="28"/>
          <w:szCs w:val="28"/>
        </w:rPr>
        <w:t>W odniesieniu do analizy stanu posiadania zmiany są symboliczne.</w:t>
      </w:r>
      <w:r w:rsidR="00E9076B">
        <w:rPr>
          <w:rFonts w:ascii="Times New Roman" w:hAnsi="Times New Roman" w:cs="Times New Roman"/>
          <w:sz w:val="28"/>
          <w:szCs w:val="28"/>
        </w:rPr>
        <w:t xml:space="preserve">                                  </w:t>
      </w:r>
      <w:r w:rsidR="002A2BA8">
        <w:rPr>
          <w:rFonts w:ascii="Times New Roman" w:hAnsi="Times New Roman" w:cs="Times New Roman"/>
          <w:sz w:val="28"/>
          <w:szCs w:val="28"/>
        </w:rPr>
        <w:t>2. Brak współwłasności jest istotnym ułatwieniem w prowadzeniu gospodarki w takiej jednostce jak LZD</w:t>
      </w:r>
      <w:r w:rsidR="00E9076B">
        <w:rPr>
          <w:rFonts w:ascii="Times New Roman" w:hAnsi="Times New Roman" w:cs="Times New Roman"/>
          <w:sz w:val="28"/>
          <w:szCs w:val="28"/>
        </w:rPr>
        <w:t>.                                                                                                                                3. Wykonanie użytków głównych na poziomie 81,36% jest zadawalając</w:t>
      </w:r>
      <w:r w:rsidR="00114D4D">
        <w:rPr>
          <w:rFonts w:ascii="Times New Roman" w:hAnsi="Times New Roman" w:cs="Times New Roman"/>
          <w:sz w:val="28"/>
          <w:szCs w:val="28"/>
        </w:rPr>
        <w:t>e</w:t>
      </w:r>
      <w:r w:rsidR="00E9076B">
        <w:rPr>
          <w:rFonts w:ascii="Times New Roman" w:hAnsi="Times New Roman" w:cs="Times New Roman"/>
          <w:sz w:val="28"/>
          <w:szCs w:val="28"/>
        </w:rPr>
        <w:t>, weryfikacja UPUL związana ze stanem sanitarnym lasu, miał</w:t>
      </w:r>
      <w:r w:rsidR="00C35C48">
        <w:rPr>
          <w:rFonts w:ascii="Times New Roman" w:hAnsi="Times New Roman" w:cs="Times New Roman"/>
          <w:sz w:val="28"/>
          <w:szCs w:val="28"/>
        </w:rPr>
        <w:t>a</w:t>
      </w:r>
      <w:r w:rsidR="00E9076B">
        <w:rPr>
          <w:rFonts w:ascii="Times New Roman" w:hAnsi="Times New Roman" w:cs="Times New Roman"/>
          <w:sz w:val="28"/>
          <w:szCs w:val="28"/>
        </w:rPr>
        <w:t xml:space="preserve"> duży wpływ na wykonanie tych cięć w t</w:t>
      </w:r>
      <w:r w:rsidR="00C35C48">
        <w:rPr>
          <w:rFonts w:ascii="Times New Roman" w:hAnsi="Times New Roman" w:cs="Times New Roman"/>
          <w:sz w:val="28"/>
          <w:szCs w:val="28"/>
        </w:rPr>
        <w:t>akim</w:t>
      </w:r>
      <w:r w:rsidR="00E9076B">
        <w:rPr>
          <w:rFonts w:ascii="Times New Roman" w:hAnsi="Times New Roman" w:cs="Times New Roman"/>
          <w:sz w:val="28"/>
          <w:szCs w:val="28"/>
        </w:rPr>
        <w:t xml:space="preserve"> rozmiarze.                                                                                                                                            4. Hodowla lasu:                                                                                                                               -  odnowienia wykonano na poziomie 84% co także związane było z weryfikacją UPUL i zmianą rozmiaru powierzchni zrębowych;                                                                                            - odnowienia naturalne </w:t>
      </w:r>
      <w:r w:rsidR="00C35C48">
        <w:rPr>
          <w:rFonts w:ascii="Times New Roman" w:hAnsi="Times New Roman" w:cs="Times New Roman"/>
          <w:sz w:val="28"/>
          <w:szCs w:val="28"/>
        </w:rPr>
        <w:t>odnotowano</w:t>
      </w:r>
      <w:r w:rsidR="00E9076B">
        <w:rPr>
          <w:rFonts w:ascii="Times New Roman" w:hAnsi="Times New Roman" w:cs="Times New Roman"/>
          <w:sz w:val="28"/>
          <w:szCs w:val="28"/>
        </w:rPr>
        <w:t xml:space="preserve"> w symbolicznym rozmiarze;                                                      - poprawki wykonano na pow. 175ha, problemem w lasach NDS jest jeżyna wstępująca  na znacznym obszarze</w:t>
      </w:r>
      <w:r w:rsidR="00BD228A">
        <w:rPr>
          <w:rFonts w:ascii="Times New Roman" w:hAnsi="Times New Roman" w:cs="Times New Roman"/>
          <w:sz w:val="28"/>
          <w:szCs w:val="28"/>
        </w:rPr>
        <w:t>;                                                                                                                           -</w:t>
      </w:r>
      <w:r w:rsidR="00E9076B">
        <w:rPr>
          <w:rFonts w:ascii="Times New Roman" w:hAnsi="Times New Roman" w:cs="Times New Roman"/>
          <w:sz w:val="28"/>
          <w:szCs w:val="28"/>
        </w:rPr>
        <w:t xml:space="preserve"> </w:t>
      </w:r>
      <w:r w:rsidR="00BD228A">
        <w:rPr>
          <w:rFonts w:ascii="Times New Roman" w:hAnsi="Times New Roman" w:cs="Times New Roman"/>
          <w:sz w:val="28"/>
          <w:szCs w:val="28"/>
        </w:rPr>
        <w:t xml:space="preserve"> plan pielęgnacji upraw wykonano w 296% co świadczy o dbałości gospodarzy o stan młodego pokolenia i wykonywanie zabiegów według rzeczywistego zapotrzebowania;                   -</w:t>
      </w:r>
      <w:r w:rsidR="00E9076B">
        <w:rPr>
          <w:rFonts w:ascii="Times New Roman" w:hAnsi="Times New Roman" w:cs="Times New Roman"/>
          <w:sz w:val="28"/>
          <w:szCs w:val="28"/>
        </w:rPr>
        <w:t xml:space="preserve"> </w:t>
      </w:r>
      <w:r w:rsidR="00BD228A">
        <w:rPr>
          <w:rFonts w:ascii="Times New Roman" w:hAnsi="Times New Roman" w:cs="Times New Roman"/>
          <w:sz w:val="28"/>
          <w:szCs w:val="28"/>
        </w:rPr>
        <w:t>plan czyszczeń wczesnych i późnych zrealizowano w zakresie potrzeb hodowlanych;                     -</w:t>
      </w:r>
      <w:r w:rsidR="00E9076B">
        <w:rPr>
          <w:rFonts w:ascii="Times New Roman" w:hAnsi="Times New Roman" w:cs="Times New Roman"/>
          <w:sz w:val="28"/>
          <w:szCs w:val="28"/>
        </w:rPr>
        <w:t xml:space="preserve">  </w:t>
      </w:r>
      <w:r w:rsidR="00BD228A">
        <w:rPr>
          <w:rFonts w:ascii="Times New Roman" w:hAnsi="Times New Roman" w:cs="Times New Roman"/>
          <w:sz w:val="28"/>
          <w:szCs w:val="28"/>
        </w:rPr>
        <w:t>GSD prowadzi produkcję szkółkarską na bardzo wysokim poziomie, wystarczającym do utrzymania ciągłości lasu;                                                                                                                      -</w:t>
      </w:r>
      <w:r w:rsidR="00E9076B">
        <w:rPr>
          <w:rFonts w:ascii="Times New Roman" w:hAnsi="Times New Roman" w:cs="Times New Roman"/>
          <w:sz w:val="28"/>
          <w:szCs w:val="28"/>
        </w:rPr>
        <w:t xml:space="preserve">  </w:t>
      </w:r>
      <w:r w:rsidR="00BD228A">
        <w:rPr>
          <w:rFonts w:ascii="Times New Roman" w:hAnsi="Times New Roman" w:cs="Times New Roman"/>
          <w:sz w:val="28"/>
          <w:szCs w:val="28"/>
        </w:rPr>
        <w:t>w ciągu 10-lecia zwiększono liczbę gospodarczych drzewostanów nasiennych, zbierane są nasiona głównych gatunków lasotwórczych mi. Jodła zwyczajna, która występuje na terenie LZD w zasięgu i odnawia się bardzo ładnie naturalnie;                                                                      -</w:t>
      </w:r>
      <w:r w:rsidR="00E9076B">
        <w:rPr>
          <w:rFonts w:ascii="Times New Roman" w:hAnsi="Times New Roman" w:cs="Times New Roman"/>
          <w:sz w:val="28"/>
          <w:szCs w:val="28"/>
        </w:rPr>
        <w:t xml:space="preserve">  </w:t>
      </w:r>
      <w:r w:rsidR="00BD228A">
        <w:rPr>
          <w:rFonts w:ascii="Times New Roman" w:hAnsi="Times New Roman" w:cs="Times New Roman"/>
          <w:sz w:val="28"/>
          <w:szCs w:val="28"/>
        </w:rPr>
        <w:t>uprawy i młodniki są w 65% zgodne z pożądanym</w:t>
      </w:r>
      <w:r w:rsidR="00114D4D">
        <w:rPr>
          <w:rFonts w:ascii="Times New Roman" w:hAnsi="Times New Roman" w:cs="Times New Roman"/>
          <w:sz w:val="28"/>
          <w:szCs w:val="28"/>
        </w:rPr>
        <w:t xml:space="preserve"> składem gatunkowym</w:t>
      </w:r>
      <w:r w:rsidR="00BD228A">
        <w:rPr>
          <w:rFonts w:ascii="Times New Roman" w:hAnsi="Times New Roman" w:cs="Times New Roman"/>
          <w:sz w:val="28"/>
          <w:szCs w:val="28"/>
        </w:rPr>
        <w:t xml:space="preserve">, w 34% częściowo zgodne, a 1% niezgodnych po czym widać, że przebudowa drzewostanów spełnia swoje zadanie. Ocena jakościowa upraw w 85%  to </w:t>
      </w:r>
      <w:proofErr w:type="spellStart"/>
      <w:r w:rsidR="00BD228A">
        <w:rPr>
          <w:rFonts w:ascii="Times New Roman" w:hAnsi="Times New Roman" w:cs="Times New Roman"/>
          <w:sz w:val="28"/>
          <w:szCs w:val="28"/>
        </w:rPr>
        <w:t>bdb</w:t>
      </w:r>
      <w:proofErr w:type="spellEnd"/>
      <w:r w:rsidR="00BD228A">
        <w:rPr>
          <w:rFonts w:ascii="Times New Roman" w:hAnsi="Times New Roman" w:cs="Times New Roman"/>
          <w:sz w:val="28"/>
          <w:szCs w:val="28"/>
        </w:rPr>
        <w:t>, o stopniu pokrycia 78%</w:t>
      </w:r>
      <w:r w:rsidR="00D94144">
        <w:rPr>
          <w:rFonts w:ascii="Times New Roman" w:hAnsi="Times New Roman" w:cs="Times New Roman"/>
          <w:sz w:val="28"/>
          <w:szCs w:val="28"/>
        </w:rPr>
        <w:t>.</w:t>
      </w:r>
    </w:p>
    <w:p w14:paraId="6077C85E" w14:textId="6649400B" w:rsidR="00587A8F" w:rsidRDefault="00D94144" w:rsidP="00C56BEF">
      <w:pPr>
        <w:spacing w:line="276" w:lineRule="auto"/>
        <w:rPr>
          <w:rFonts w:ascii="Times New Roman" w:hAnsi="Times New Roman" w:cs="Times New Roman"/>
          <w:sz w:val="28"/>
          <w:szCs w:val="28"/>
        </w:rPr>
      </w:pPr>
      <w:r>
        <w:rPr>
          <w:rFonts w:ascii="Times New Roman" w:hAnsi="Times New Roman" w:cs="Times New Roman"/>
          <w:sz w:val="28"/>
          <w:szCs w:val="28"/>
        </w:rPr>
        <w:t xml:space="preserve">5. Stan sanitarny lasów jest zadawalający, przerzedzeniu ulegają przede wszystkim drzewostany świerkowe, ale także dębowe, jesionowe i brzozowe, najlepszą kondycją cieszą się buczyny. Kompleks posuchy o którym wspominał Nadleśniczy może być problemem który będzie się </w:t>
      </w:r>
      <w:r w:rsidR="00BD228A">
        <w:rPr>
          <w:rFonts w:ascii="Times New Roman" w:hAnsi="Times New Roman" w:cs="Times New Roman"/>
          <w:sz w:val="28"/>
          <w:szCs w:val="28"/>
        </w:rPr>
        <w:t xml:space="preserve"> </w:t>
      </w:r>
      <w:r>
        <w:rPr>
          <w:rFonts w:ascii="Times New Roman" w:hAnsi="Times New Roman" w:cs="Times New Roman"/>
          <w:sz w:val="28"/>
          <w:szCs w:val="28"/>
        </w:rPr>
        <w:t>powtarzał, a wraz z tym będą się nasilały jego objawy.                                    6. Pożary nie stanowiły istotnego problemu.                                                                                 7.</w:t>
      </w:r>
      <w:r w:rsidR="00E9076B">
        <w:rPr>
          <w:rFonts w:ascii="Times New Roman" w:hAnsi="Times New Roman" w:cs="Times New Roman"/>
          <w:sz w:val="28"/>
          <w:szCs w:val="28"/>
        </w:rPr>
        <w:t xml:space="preserve"> </w:t>
      </w:r>
      <w:r>
        <w:rPr>
          <w:rFonts w:ascii="Times New Roman" w:hAnsi="Times New Roman" w:cs="Times New Roman"/>
          <w:sz w:val="28"/>
          <w:szCs w:val="28"/>
        </w:rPr>
        <w:t>Gospodarka łowiecka prowadzona jest poprawnie a tereny łowieckie OHZ słyną z imponujących kozłów.                                                                                                                      8. Ochrona przyrody:                                                                                                                                       -</w:t>
      </w:r>
      <w:r w:rsidR="00E9076B">
        <w:rPr>
          <w:rFonts w:ascii="Times New Roman" w:hAnsi="Times New Roman" w:cs="Times New Roman"/>
          <w:sz w:val="28"/>
          <w:szCs w:val="28"/>
        </w:rPr>
        <w:t xml:space="preserve">  </w:t>
      </w:r>
      <w:r>
        <w:rPr>
          <w:rFonts w:ascii="Times New Roman" w:hAnsi="Times New Roman" w:cs="Times New Roman"/>
          <w:sz w:val="28"/>
          <w:szCs w:val="28"/>
        </w:rPr>
        <w:t xml:space="preserve">w trakcie ostatniego 10-lecia wykryto gniazdo orlika krzykliwego i kani rudej co świadczy o ciągłym monitoringu elementów cennych przyrodniczo.                                                                 9. Doświadczalnictwo na tym terenie prowadzone było już w okresie międzywojennym, a powierzchnia 235ha jest mocno nie doszacowana. Najstarsze powierzchnie KHL prof. S. </w:t>
      </w:r>
      <w:r>
        <w:rPr>
          <w:rFonts w:ascii="Times New Roman" w:hAnsi="Times New Roman" w:cs="Times New Roman"/>
          <w:sz w:val="28"/>
          <w:szCs w:val="28"/>
        </w:rPr>
        <w:lastRenderedPageBreak/>
        <w:t>Szymańskiego, są unikanymi obiektami w skali nie tylko Polski, ale nawet na skalę światową.</w:t>
      </w:r>
      <w:r w:rsidR="00C27AD6">
        <w:rPr>
          <w:rFonts w:ascii="Times New Roman" w:hAnsi="Times New Roman" w:cs="Times New Roman"/>
          <w:sz w:val="28"/>
          <w:szCs w:val="28"/>
        </w:rPr>
        <w:t xml:space="preserve"> KUL w 1955 roku rozpoczęła badania związane z przebudową drzewostanów, unikalne są także badania związane ze zmianą poziomu wód. Stałe powierzchnie monitoringu lasu (610) z 2010 r. wzbogacone o 164 powierzchnie dendrometryczne (2013r.)</w:t>
      </w:r>
      <w:r w:rsidR="008D0D94">
        <w:rPr>
          <w:rFonts w:ascii="Times New Roman" w:hAnsi="Times New Roman" w:cs="Times New Roman"/>
          <w:sz w:val="28"/>
          <w:szCs w:val="28"/>
        </w:rPr>
        <w:t xml:space="preserve">, </w:t>
      </w:r>
      <w:r w:rsidR="008D0D94" w:rsidRPr="00AE46FE">
        <w:rPr>
          <w:rFonts w:ascii="Times New Roman" w:hAnsi="Times New Roman" w:cs="Times New Roman"/>
          <w:sz w:val="28"/>
          <w:szCs w:val="28"/>
        </w:rPr>
        <w:t>będące powierzchniami badawczymi Katedry Urządzania Lasu, założonymi przez dr. Grzegorza Rączkę</w:t>
      </w:r>
      <w:r w:rsidR="008D0D94">
        <w:rPr>
          <w:rFonts w:ascii="Times New Roman" w:hAnsi="Times New Roman" w:cs="Times New Roman"/>
          <w:sz w:val="28"/>
          <w:szCs w:val="28"/>
        </w:rPr>
        <w:t>,</w:t>
      </w:r>
      <w:r w:rsidR="00C27AD6">
        <w:rPr>
          <w:rFonts w:ascii="Times New Roman" w:hAnsi="Times New Roman" w:cs="Times New Roman"/>
          <w:sz w:val="28"/>
          <w:szCs w:val="28"/>
        </w:rPr>
        <w:t xml:space="preserve"> stanowią </w:t>
      </w:r>
      <w:r w:rsidR="008D0D94">
        <w:rPr>
          <w:rFonts w:ascii="Times New Roman" w:hAnsi="Times New Roman" w:cs="Times New Roman"/>
          <w:sz w:val="28"/>
          <w:szCs w:val="28"/>
        </w:rPr>
        <w:t xml:space="preserve"> one </w:t>
      </w:r>
      <w:r w:rsidR="00C27AD6">
        <w:rPr>
          <w:rFonts w:ascii="Times New Roman" w:hAnsi="Times New Roman" w:cs="Times New Roman"/>
          <w:sz w:val="28"/>
          <w:szCs w:val="28"/>
        </w:rPr>
        <w:t xml:space="preserve">zasób naukowy, którym mogą poszczycić się tylko niektóre parki narodowe.   </w:t>
      </w:r>
      <w:r w:rsidR="008D0D94">
        <w:rPr>
          <w:rFonts w:ascii="Times New Roman" w:hAnsi="Times New Roman" w:cs="Times New Roman"/>
          <w:sz w:val="28"/>
          <w:szCs w:val="28"/>
        </w:rPr>
        <w:t xml:space="preserve">                                                                                                 </w:t>
      </w:r>
      <w:r w:rsidR="00C27AD6">
        <w:rPr>
          <w:rFonts w:ascii="Times New Roman" w:hAnsi="Times New Roman" w:cs="Times New Roman"/>
          <w:sz w:val="28"/>
          <w:szCs w:val="28"/>
        </w:rPr>
        <w:t xml:space="preserve">      10.</w:t>
      </w:r>
      <w:r w:rsidR="00E9076B">
        <w:rPr>
          <w:rFonts w:ascii="Times New Roman" w:hAnsi="Times New Roman" w:cs="Times New Roman"/>
          <w:sz w:val="28"/>
          <w:szCs w:val="28"/>
        </w:rPr>
        <w:t xml:space="preserve"> </w:t>
      </w:r>
      <w:r w:rsidR="00C27AD6">
        <w:rPr>
          <w:rFonts w:ascii="Times New Roman" w:hAnsi="Times New Roman" w:cs="Times New Roman"/>
          <w:sz w:val="28"/>
          <w:szCs w:val="28"/>
        </w:rPr>
        <w:t>Odniesienie do zmieniających się wskaźników, w poprzednich okresach rozliczenia UPUL,</w:t>
      </w:r>
      <w:r w:rsidR="00E9076B">
        <w:rPr>
          <w:rFonts w:ascii="Times New Roman" w:hAnsi="Times New Roman" w:cs="Times New Roman"/>
          <w:sz w:val="28"/>
          <w:szCs w:val="28"/>
        </w:rPr>
        <w:t xml:space="preserve"> </w:t>
      </w:r>
      <w:r w:rsidR="00C27AD6">
        <w:rPr>
          <w:rFonts w:ascii="Times New Roman" w:hAnsi="Times New Roman" w:cs="Times New Roman"/>
          <w:sz w:val="28"/>
          <w:szCs w:val="28"/>
        </w:rPr>
        <w:t>nie jest możliwe ze względu na zmieniające się sposoby ich wyliczania. Spadek zasobności drzewostanów związany jest z prowadzoną od 30 lat przebudową drzewostanów, co obniżyło także średni wiek drzewostanów do 61 lat (poprzedni 67 lat)</w:t>
      </w:r>
      <w:r w:rsidR="00587A8F">
        <w:rPr>
          <w:rFonts w:ascii="Times New Roman" w:hAnsi="Times New Roman" w:cs="Times New Roman"/>
          <w:sz w:val="28"/>
          <w:szCs w:val="28"/>
        </w:rPr>
        <w:t>.</w:t>
      </w:r>
    </w:p>
    <w:p w14:paraId="72C46038" w14:textId="77777777" w:rsidR="006542F3" w:rsidRDefault="00587A8F" w:rsidP="00C56BEF">
      <w:pPr>
        <w:spacing w:line="276" w:lineRule="auto"/>
        <w:rPr>
          <w:rFonts w:ascii="Times New Roman" w:hAnsi="Times New Roman" w:cs="Times New Roman"/>
          <w:sz w:val="28"/>
          <w:szCs w:val="28"/>
        </w:rPr>
      </w:pPr>
      <w:r w:rsidRPr="00DB4987">
        <w:rPr>
          <w:rFonts w:ascii="Times New Roman" w:hAnsi="Times New Roman" w:cs="Times New Roman"/>
          <w:sz w:val="28"/>
          <w:szCs w:val="28"/>
        </w:rPr>
        <w:t xml:space="preserve">     Pan Janusz Bańkowski, Dyrektor </w:t>
      </w:r>
      <w:proofErr w:type="spellStart"/>
      <w:r w:rsidRPr="00DB4987">
        <w:rPr>
          <w:rFonts w:ascii="Times New Roman" w:hAnsi="Times New Roman" w:cs="Times New Roman"/>
          <w:sz w:val="28"/>
          <w:szCs w:val="28"/>
        </w:rPr>
        <w:t>BULiGL</w:t>
      </w:r>
      <w:proofErr w:type="spellEnd"/>
      <w:r w:rsidRPr="00DB4987">
        <w:rPr>
          <w:rFonts w:ascii="Times New Roman" w:hAnsi="Times New Roman" w:cs="Times New Roman"/>
          <w:sz w:val="28"/>
          <w:szCs w:val="28"/>
        </w:rPr>
        <w:t xml:space="preserve"> w Brzegu, przedstawił projekt UPUL na lata 2024-2030. Zaznaczył, że </w:t>
      </w:r>
      <w:proofErr w:type="spellStart"/>
      <w:r w:rsidRPr="00DB4987">
        <w:rPr>
          <w:rFonts w:ascii="Times New Roman" w:hAnsi="Times New Roman" w:cs="Times New Roman"/>
          <w:sz w:val="28"/>
          <w:szCs w:val="28"/>
        </w:rPr>
        <w:t>BULiGL</w:t>
      </w:r>
      <w:proofErr w:type="spellEnd"/>
      <w:r w:rsidRPr="00DB4987">
        <w:rPr>
          <w:rFonts w:ascii="Times New Roman" w:hAnsi="Times New Roman" w:cs="Times New Roman"/>
          <w:sz w:val="28"/>
          <w:szCs w:val="28"/>
        </w:rPr>
        <w:t xml:space="preserve"> wykonał inwentaryzację drzewostanów LZD</w:t>
      </w:r>
      <w:r>
        <w:rPr>
          <w:rFonts w:ascii="Times New Roman" w:hAnsi="Times New Roman" w:cs="Times New Roman"/>
          <w:sz w:val="28"/>
          <w:szCs w:val="28"/>
        </w:rPr>
        <w:t xml:space="preserve"> Siemianice wraz z opracowaniem dokumentacji, na zlecenie UPP. Dane te są częścią projektu badawczego zleconego przez Generalną Dyrekcje Lasów Państwowych UPP. Inwentaryzację do UPUL sporządzono na podstawie Ustawy o lasach </w:t>
      </w:r>
      <w:r w:rsidR="00512909">
        <w:rPr>
          <w:rFonts w:ascii="Times New Roman" w:hAnsi="Times New Roman" w:cs="Times New Roman"/>
          <w:sz w:val="28"/>
          <w:szCs w:val="28"/>
        </w:rPr>
        <w:t xml:space="preserve"> i rozporządzenia </w:t>
      </w:r>
      <w:r>
        <w:rPr>
          <w:rFonts w:ascii="Times New Roman" w:hAnsi="Times New Roman" w:cs="Times New Roman"/>
          <w:sz w:val="28"/>
          <w:szCs w:val="28"/>
        </w:rPr>
        <w:t>z 2012r., opierając się na wytycznych Instrukcji Urządzania Lasu istniejącej i nowoopracowywanej</w:t>
      </w:r>
      <w:r w:rsidR="00B76F8D">
        <w:rPr>
          <w:rFonts w:ascii="Times New Roman" w:hAnsi="Times New Roman" w:cs="Times New Roman"/>
          <w:sz w:val="28"/>
          <w:szCs w:val="28"/>
        </w:rPr>
        <w:t>, a także na wewnętrznych przepisach branżowych. Pan Bańkowski przybliżył sformułowania używane w leśnictwie do opisywania drzewostanów gościom nie będącym leśnikami. Przybliżył takie terminy jak: wiek rębności, bonitacja, miąższość grubizny netto i brutto, klasa odnowienia i klasa do odnowienie (KO i</w:t>
      </w:r>
      <w:r w:rsidR="00DD7B45">
        <w:rPr>
          <w:rFonts w:ascii="Times New Roman" w:hAnsi="Times New Roman" w:cs="Times New Roman"/>
          <w:sz w:val="28"/>
          <w:szCs w:val="28"/>
        </w:rPr>
        <w:t xml:space="preserve"> </w:t>
      </w:r>
      <w:r w:rsidR="00B76F8D">
        <w:rPr>
          <w:rFonts w:ascii="Times New Roman" w:hAnsi="Times New Roman" w:cs="Times New Roman"/>
          <w:sz w:val="28"/>
          <w:szCs w:val="28"/>
        </w:rPr>
        <w:t xml:space="preserve">KDO). </w:t>
      </w:r>
      <w:r w:rsidR="00E9076B">
        <w:rPr>
          <w:rFonts w:ascii="Times New Roman" w:hAnsi="Times New Roman" w:cs="Times New Roman"/>
          <w:sz w:val="28"/>
          <w:szCs w:val="28"/>
        </w:rPr>
        <w:t xml:space="preserve"> </w:t>
      </w:r>
      <w:r w:rsidR="00071CAC">
        <w:rPr>
          <w:rFonts w:ascii="Times New Roman" w:hAnsi="Times New Roman" w:cs="Times New Roman"/>
          <w:sz w:val="28"/>
          <w:szCs w:val="28"/>
        </w:rPr>
        <w:t>Następnie przypomniał jak przebiegał harmonogram prac związanych z UPUL</w:t>
      </w:r>
      <w:r w:rsidR="001F6DE9">
        <w:rPr>
          <w:rFonts w:ascii="Times New Roman" w:hAnsi="Times New Roman" w:cs="Times New Roman"/>
          <w:sz w:val="28"/>
          <w:szCs w:val="28"/>
        </w:rPr>
        <w:t xml:space="preserve">. Przybliżył założenia związane z konsultacjami społecznymi i Zespołem Lokalnej Współpracy (ZLW). Istniejące opracowanie glebowo- siedliskowe z roku 1999 stanowiło bazę do określania </w:t>
      </w:r>
      <w:r w:rsidR="00E56696">
        <w:rPr>
          <w:rFonts w:ascii="Times New Roman" w:hAnsi="Times New Roman" w:cs="Times New Roman"/>
          <w:sz w:val="28"/>
          <w:szCs w:val="28"/>
        </w:rPr>
        <w:t xml:space="preserve">TSL (typ siedliskowy lasu).                                                       </w:t>
      </w:r>
    </w:p>
    <w:p w14:paraId="7D87C43D" w14:textId="013C35E3" w:rsidR="00982607" w:rsidRDefault="00E56696" w:rsidP="00982607">
      <w:pPr>
        <w:pStyle w:val="Tekstkomentarza"/>
      </w:pPr>
      <w:r>
        <w:rPr>
          <w:rFonts w:ascii="Times New Roman" w:hAnsi="Times New Roman" w:cs="Times New Roman"/>
          <w:sz w:val="28"/>
          <w:szCs w:val="28"/>
        </w:rPr>
        <w:t xml:space="preserve">  Po inwentaryzacji lasów LZD ustalono że:                                                                                  - zmniejszył się procentowy udział sosny zwyczajnej, a wzrósł udział buka i dęba;                   - spadła miąższość drzewostanów co związane jest z przebudową drzewostanów;                          - spadł średni wiek drzewostanów z 67 lat na 61lat, ale nadal jest większy o 6 lat od modelowego wieku teoretycznego przyjętego dla drzewostanów;                                                                   - zastosowano nowy podział na leśnictwa, zlikwidowano leśnictwo Ciecierzyn i </w:t>
      </w:r>
      <w:proofErr w:type="spellStart"/>
      <w:r>
        <w:rPr>
          <w:rFonts w:ascii="Times New Roman" w:hAnsi="Times New Roman" w:cs="Times New Roman"/>
          <w:sz w:val="28"/>
          <w:szCs w:val="28"/>
        </w:rPr>
        <w:t>Dobrygość</w:t>
      </w:r>
      <w:proofErr w:type="spellEnd"/>
      <w:r>
        <w:rPr>
          <w:rFonts w:ascii="Times New Roman" w:hAnsi="Times New Roman" w:cs="Times New Roman"/>
          <w:sz w:val="28"/>
          <w:szCs w:val="28"/>
        </w:rPr>
        <w:t>, GSD stało się oddzielną jednostką;                                                                                                       - przyjęto podział na gospodarstwa: Specjalne</w:t>
      </w:r>
      <w:r w:rsidR="00600815">
        <w:rPr>
          <w:rFonts w:ascii="Times New Roman" w:hAnsi="Times New Roman" w:cs="Times New Roman"/>
          <w:sz w:val="28"/>
          <w:szCs w:val="28"/>
        </w:rPr>
        <w:t xml:space="preserve"> (727,82ha); </w:t>
      </w:r>
      <w:r w:rsidR="00982607">
        <w:rPr>
          <w:rFonts w:ascii="Times New Roman" w:hAnsi="Times New Roman" w:cs="Times New Roman"/>
          <w:sz w:val="28"/>
          <w:szCs w:val="28"/>
        </w:rPr>
        <w:t>l</w:t>
      </w:r>
      <w:r w:rsidR="00982607" w:rsidRPr="00982607">
        <w:rPr>
          <w:rFonts w:ascii="Times New Roman" w:hAnsi="Times New Roman" w:cs="Times New Roman"/>
          <w:sz w:val="28"/>
          <w:szCs w:val="28"/>
        </w:rPr>
        <w:t>asów oddziaływania społecznego</w:t>
      </w:r>
    </w:p>
    <w:p w14:paraId="4065028B" w14:textId="4ECDFC79" w:rsidR="00694F6A" w:rsidRDefault="00600815" w:rsidP="00982607">
      <w:pPr>
        <w:pStyle w:val="Tekstkomentarza"/>
        <w:rPr>
          <w:rFonts w:ascii="Times New Roman" w:hAnsi="Times New Roman" w:cs="Times New Roman"/>
          <w:sz w:val="28"/>
          <w:szCs w:val="28"/>
        </w:rPr>
      </w:pPr>
      <w:r>
        <w:rPr>
          <w:rFonts w:ascii="Times New Roman" w:hAnsi="Times New Roman" w:cs="Times New Roman"/>
          <w:sz w:val="28"/>
          <w:szCs w:val="28"/>
        </w:rPr>
        <w:t>90,97ha); Lasów gospodarczych(3205,43ha); Przebudowy (1522,53ha); Lasów niestabilnych (13</w:t>
      </w:r>
      <w:r w:rsidR="00982607">
        <w:rPr>
          <w:rFonts w:ascii="Times New Roman" w:hAnsi="Times New Roman" w:cs="Times New Roman"/>
          <w:sz w:val="28"/>
          <w:szCs w:val="28"/>
        </w:rPr>
        <w:t>9,28</w:t>
      </w:r>
      <w:r>
        <w:rPr>
          <w:rFonts w:ascii="Times New Roman" w:hAnsi="Times New Roman" w:cs="Times New Roman"/>
          <w:sz w:val="28"/>
          <w:szCs w:val="28"/>
        </w:rPr>
        <w:t xml:space="preserve"> ha), co stanowi łącznie 548</w:t>
      </w:r>
      <w:r w:rsidR="00982607">
        <w:rPr>
          <w:rFonts w:ascii="Times New Roman" w:hAnsi="Times New Roman" w:cs="Times New Roman"/>
          <w:sz w:val="28"/>
          <w:szCs w:val="28"/>
        </w:rPr>
        <w:t>6</w:t>
      </w:r>
      <w:r>
        <w:rPr>
          <w:rFonts w:ascii="Times New Roman" w:hAnsi="Times New Roman" w:cs="Times New Roman"/>
          <w:sz w:val="28"/>
          <w:szCs w:val="28"/>
        </w:rPr>
        <w:t xml:space="preserve">,13ha;                                                                    - nie tworzono nowych form ochrony przyrody;                                                                                     - podniesiono wieki rębności w gospodarstwie specjalnym i lasów </w:t>
      </w:r>
      <w:r w:rsidR="00982607">
        <w:rPr>
          <w:rFonts w:ascii="Times New Roman" w:hAnsi="Times New Roman" w:cs="Times New Roman"/>
          <w:sz w:val="28"/>
          <w:szCs w:val="28"/>
        </w:rPr>
        <w:t>oddziaływania</w:t>
      </w:r>
      <w:r>
        <w:rPr>
          <w:rFonts w:ascii="Times New Roman" w:hAnsi="Times New Roman" w:cs="Times New Roman"/>
          <w:sz w:val="28"/>
          <w:szCs w:val="28"/>
        </w:rPr>
        <w:t xml:space="preserve"> społeczne</w:t>
      </w:r>
      <w:r w:rsidR="00982607">
        <w:rPr>
          <w:rFonts w:ascii="Times New Roman" w:hAnsi="Times New Roman" w:cs="Times New Roman"/>
          <w:sz w:val="28"/>
          <w:szCs w:val="28"/>
        </w:rPr>
        <w:t xml:space="preserve">go </w:t>
      </w:r>
      <w:r>
        <w:rPr>
          <w:rFonts w:ascii="Times New Roman" w:hAnsi="Times New Roman" w:cs="Times New Roman"/>
          <w:sz w:val="28"/>
          <w:szCs w:val="28"/>
        </w:rPr>
        <w:t xml:space="preserve">np.: sosna 160 lat, buk 180 l, dąb 200 lat);                                                                     - dla ponad 600 ha drzewostanów nie zaplanowano użytkowania rębnego (160ha w poprzednim operacie);                                                                                                                  - nie zaplanowano CP z pozyskaniem masy;                                                                                         </w:t>
      </w:r>
      <w:r>
        <w:rPr>
          <w:rFonts w:ascii="Times New Roman" w:hAnsi="Times New Roman" w:cs="Times New Roman"/>
          <w:sz w:val="28"/>
          <w:szCs w:val="28"/>
        </w:rPr>
        <w:lastRenderedPageBreak/>
        <w:t>- trzebieże zaplanowano w rozmiarze powierzchniowym;                                                                 - zaplanowano pozyskanie na poziomie 60% przyrostu;                                                                       - etat</w:t>
      </w:r>
      <w:r w:rsidR="0066341A">
        <w:rPr>
          <w:rFonts w:ascii="Times New Roman" w:hAnsi="Times New Roman" w:cs="Times New Roman"/>
          <w:sz w:val="28"/>
          <w:szCs w:val="28"/>
        </w:rPr>
        <w:t xml:space="preserve"> użytków głównych</w:t>
      </w:r>
      <w:r>
        <w:rPr>
          <w:rFonts w:ascii="Times New Roman" w:hAnsi="Times New Roman" w:cs="Times New Roman"/>
          <w:sz w:val="28"/>
          <w:szCs w:val="28"/>
        </w:rPr>
        <w:t xml:space="preserve"> ł</w:t>
      </w:r>
      <w:r w:rsidR="0066341A">
        <w:rPr>
          <w:rFonts w:ascii="Times New Roman" w:hAnsi="Times New Roman" w:cs="Times New Roman"/>
          <w:sz w:val="28"/>
          <w:szCs w:val="28"/>
        </w:rPr>
        <w:t>ącznie zaplanowano w rozmiarze 315 tys. m³ (poprzednio 360 tys.m³) w ujęciu 10 letnim;                                                                                                                  - przyjęto TD (typy drzewostanów)</w:t>
      </w:r>
      <w:r w:rsidR="00512909">
        <w:rPr>
          <w:rFonts w:ascii="Times New Roman" w:hAnsi="Times New Roman" w:cs="Times New Roman"/>
          <w:sz w:val="28"/>
          <w:szCs w:val="28"/>
        </w:rPr>
        <w:t xml:space="preserve">, a </w:t>
      </w:r>
      <w:r w:rsidR="00694F6A">
        <w:rPr>
          <w:rFonts w:ascii="Times New Roman" w:hAnsi="Times New Roman" w:cs="Times New Roman"/>
          <w:sz w:val="28"/>
          <w:szCs w:val="28"/>
        </w:rPr>
        <w:t>co za tym idzie GTS</w:t>
      </w:r>
      <w:r w:rsidR="00512909">
        <w:rPr>
          <w:rFonts w:ascii="Times New Roman" w:hAnsi="Times New Roman" w:cs="Times New Roman"/>
          <w:sz w:val="28"/>
          <w:szCs w:val="28"/>
        </w:rPr>
        <w:t>,</w:t>
      </w:r>
      <w:r w:rsidR="00694F6A">
        <w:rPr>
          <w:rFonts w:ascii="Times New Roman" w:hAnsi="Times New Roman" w:cs="Times New Roman"/>
          <w:sz w:val="28"/>
          <w:szCs w:val="28"/>
        </w:rPr>
        <w:t xml:space="preserve"> zgodnie z założeniami KZP;                     - </w:t>
      </w:r>
      <w:r w:rsidR="00982607" w:rsidRPr="00982607">
        <w:rPr>
          <w:rFonts w:ascii="Times New Roman" w:hAnsi="Times New Roman" w:cs="Times New Roman"/>
          <w:sz w:val="28"/>
          <w:szCs w:val="28"/>
        </w:rPr>
        <w:t>poprawki i uzupełnienia zaplanowano na powierzchni 4,27</w:t>
      </w:r>
      <w:r w:rsidR="00694F6A">
        <w:rPr>
          <w:rFonts w:ascii="Times New Roman" w:hAnsi="Times New Roman" w:cs="Times New Roman"/>
          <w:sz w:val="28"/>
          <w:szCs w:val="28"/>
        </w:rPr>
        <w:t xml:space="preserve">;     </w:t>
      </w:r>
      <w:r w:rsidR="00982607">
        <w:rPr>
          <w:rFonts w:ascii="Times New Roman" w:hAnsi="Times New Roman" w:cs="Times New Roman"/>
          <w:sz w:val="28"/>
          <w:szCs w:val="28"/>
        </w:rPr>
        <w:t xml:space="preserve">                               </w:t>
      </w:r>
      <w:r w:rsidR="00694F6A">
        <w:rPr>
          <w:rFonts w:ascii="Times New Roman" w:hAnsi="Times New Roman" w:cs="Times New Roman"/>
          <w:sz w:val="28"/>
          <w:szCs w:val="28"/>
        </w:rPr>
        <w:t xml:space="preserve">                - pielęgnowanie upraw planuje się w rozmiarze 1208 ha;                                                              - melioracje agrotechniczne plan 665 ha;                                                                                              - ustala się III kategorię zagrożenia pożarowego, co skutkuje brakiem konieczności uzgadniania UPUL z Komendantami Wojewódzkimi PSP.</w:t>
      </w:r>
    </w:p>
    <w:p w14:paraId="73FA9B6A" w14:textId="48AF17EC" w:rsidR="005F3DF2" w:rsidRDefault="00694F6A" w:rsidP="00C56BEF">
      <w:pPr>
        <w:spacing w:line="276" w:lineRule="auto"/>
        <w:rPr>
          <w:rFonts w:ascii="Times New Roman" w:hAnsi="Times New Roman" w:cs="Times New Roman"/>
          <w:sz w:val="28"/>
          <w:szCs w:val="28"/>
        </w:rPr>
      </w:pPr>
      <w:r w:rsidRPr="00DB4987">
        <w:rPr>
          <w:rFonts w:ascii="Times New Roman" w:hAnsi="Times New Roman" w:cs="Times New Roman"/>
          <w:sz w:val="28"/>
          <w:szCs w:val="28"/>
        </w:rPr>
        <w:t xml:space="preserve">      Założenia planów Ochrony Przyrody (POP) oraz Planu Oddziaływania na Środowisko (</w:t>
      </w:r>
      <w:proofErr w:type="spellStart"/>
      <w:r w:rsidRPr="00DB4987">
        <w:rPr>
          <w:rFonts w:ascii="Times New Roman" w:hAnsi="Times New Roman" w:cs="Times New Roman"/>
          <w:sz w:val="28"/>
          <w:szCs w:val="28"/>
        </w:rPr>
        <w:t>POnŚ</w:t>
      </w:r>
      <w:proofErr w:type="spellEnd"/>
      <w:r w:rsidRPr="00DB4987">
        <w:rPr>
          <w:rFonts w:ascii="Times New Roman" w:hAnsi="Times New Roman" w:cs="Times New Roman"/>
          <w:sz w:val="28"/>
          <w:szCs w:val="28"/>
        </w:rPr>
        <w:t>) przedstawiła Pani Urszula Fr</w:t>
      </w:r>
      <w:r w:rsidR="00982607">
        <w:rPr>
          <w:rFonts w:ascii="Times New Roman" w:hAnsi="Times New Roman" w:cs="Times New Roman"/>
          <w:sz w:val="28"/>
          <w:szCs w:val="28"/>
        </w:rPr>
        <w:t>an</w:t>
      </w:r>
      <w:r w:rsidRPr="00DB4987">
        <w:rPr>
          <w:rFonts w:ascii="Times New Roman" w:hAnsi="Times New Roman" w:cs="Times New Roman"/>
          <w:sz w:val="28"/>
          <w:szCs w:val="28"/>
        </w:rPr>
        <w:t xml:space="preserve">czak z </w:t>
      </w:r>
      <w:proofErr w:type="spellStart"/>
      <w:r w:rsidRPr="00DB4987">
        <w:rPr>
          <w:rFonts w:ascii="Times New Roman" w:hAnsi="Times New Roman" w:cs="Times New Roman"/>
          <w:sz w:val="28"/>
          <w:szCs w:val="28"/>
        </w:rPr>
        <w:t>BULiGL</w:t>
      </w:r>
      <w:proofErr w:type="spellEnd"/>
      <w:r w:rsidRPr="00DB4987">
        <w:rPr>
          <w:rFonts w:ascii="Times New Roman" w:hAnsi="Times New Roman" w:cs="Times New Roman"/>
          <w:sz w:val="28"/>
          <w:szCs w:val="28"/>
        </w:rPr>
        <w:t xml:space="preserve"> w Brzegu:</w:t>
      </w:r>
      <w:r>
        <w:rPr>
          <w:rFonts w:ascii="Times New Roman" w:hAnsi="Times New Roman" w:cs="Times New Roman"/>
          <w:sz w:val="28"/>
          <w:szCs w:val="28"/>
        </w:rPr>
        <w:t xml:space="preserve">                                                        1. Przedstawiono wyniki analiz danych otrzymanych z jednostek terytorialnych oraz od organów odpowiedzialnych za ochronę środowiska (wszystkie możliwe źródła informacji).                                                                            2. Przedstawiono działania minimalizujące straty dla środowiska.                                                    3. POP wykonano na podstawie istniejącego opracowania po zaktualizowaniu go.                        4.  Zinwentaryzowano 3 rezerwaty, 1 obszar chronionego krajobrazu, 1 obszar </w:t>
      </w:r>
      <w:proofErr w:type="spellStart"/>
      <w:r>
        <w:rPr>
          <w:rFonts w:ascii="Times New Roman" w:hAnsi="Times New Roman" w:cs="Times New Roman"/>
          <w:sz w:val="28"/>
          <w:szCs w:val="28"/>
        </w:rPr>
        <w:t>naturowy</w:t>
      </w:r>
      <w:proofErr w:type="spellEnd"/>
      <w:r>
        <w:rPr>
          <w:rFonts w:ascii="Times New Roman" w:hAnsi="Times New Roman" w:cs="Times New Roman"/>
          <w:sz w:val="28"/>
          <w:szCs w:val="28"/>
        </w:rPr>
        <w:t>, 6 pomników przyrody</w:t>
      </w:r>
      <w:r w:rsidR="005F3DF2">
        <w:rPr>
          <w:rFonts w:ascii="Times New Roman" w:hAnsi="Times New Roman" w:cs="Times New Roman"/>
          <w:sz w:val="28"/>
          <w:szCs w:val="28"/>
        </w:rPr>
        <w:t>, szereg chronionych gatunków roślin, zwierząt i grzybów.                               5.</w:t>
      </w:r>
      <w:r>
        <w:rPr>
          <w:rFonts w:ascii="Times New Roman" w:hAnsi="Times New Roman" w:cs="Times New Roman"/>
          <w:sz w:val="28"/>
          <w:szCs w:val="28"/>
        </w:rPr>
        <w:t xml:space="preserve">  </w:t>
      </w:r>
      <w:r w:rsidR="005F3DF2">
        <w:rPr>
          <w:rFonts w:ascii="Times New Roman" w:hAnsi="Times New Roman" w:cs="Times New Roman"/>
          <w:sz w:val="28"/>
          <w:szCs w:val="28"/>
        </w:rPr>
        <w:t xml:space="preserve">Nie stwierdzono negatywnego wpływu gospodarki leśnej na siedliska </w:t>
      </w:r>
      <w:proofErr w:type="spellStart"/>
      <w:r w:rsidR="005F3DF2">
        <w:rPr>
          <w:rFonts w:ascii="Times New Roman" w:hAnsi="Times New Roman" w:cs="Times New Roman"/>
          <w:sz w:val="28"/>
          <w:szCs w:val="28"/>
        </w:rPr>
        <w:t>naturowe</w:t>
      </w:r>
      <w:proofErr w:type="spellEnd"/>
      <w:r w:rsidR="005F3DF2">
        <w:rPr>
          <w:rFonts w:ascii="Times New Roman" w:hAnsi="Times New Roman" w:cs="Times New Roman"/>
          <w:sz w:val="28"/>
          <w:szCs w:val="28"/>
        </w:rPr>
        <w:t>.                                                6.</w:t>
      </w:r>
      <w:r>
        <w:rPr>
          <w:rFonts w:ascii="Times New Roman" w:hAnsi="Times New Roman" w:cs="Times New Roman"/>
          <w:sz w:val="28"/>
          <w:szCs w:val="28"/>
        </w:rPr>
        <w:t xml:space="preserve">  </w:t>
      </w:r>
      <w:r w:rsidR="005F3DF2">
        <w:rPr>
          <w:rFonts w:ascii="Times New Roman" w:hAnsi="Times New Roman" w:cs="Times New Roman"/>
          <w:sz w:val="28"/>
          <w:szCs w:val="28"/>
        </w:rPr>
        <w:t>Właściciel gruntów stosuje dobre praktyki w prowadzeniu gospodarki leśnej.</w:t>
      </w:r>
    </w:p>
    <w:p w14:paraId="4F882219" w14:textId="77777777" w:rsidR="005F3DF2" w:rsidRPr="006542F3" w:rsidRDefault="005F3DF2" w:rsidP="00C56BEF">
      <w:pPr>
        <w:spacing w:line="276" w:lineRule="auto"/>
        <w:rPr>
          <w:rFonts w:ascii="Times New Roman" w:hAnsi="Times New Roman" w:cs="Times New Roman"/>
          <w:b/>
          <w:bCs/>
          <w:sz w:val="28"/>
          <w:szCs w:val="28"/>
        </w:rPr>
      </w:pPr>
      <w:r w:rsidRPr="006542F3">
        <w:rPr>
          <w:rFonts w:ascii="Times New Roman" w:hAnsi="Times New Roman" w:cs="Times New Roman"/>
          <w:b/>
          <w:bCs/>
          <w:sz w:val="28"/>
          <w:szCs w:val="28"/>
        </w:rPr>
        <w:t>Dyrektor LZD zaprosił obecnych do dyskusji nad przedstawionymi danymi:</w:t>
      </w:r>
    </w:p>
    <w:p w14:paraId="2A4FD1AA" w14:textId="7DD8FCB4" w:rsidR="00512909" w:rsidRDefault="005F3DF2" w:rsidP="00C56BEF">
      <w:pPr>
        <w:spacing w:line="276" w:lineRule="auto"/>
        <w:rPr>
          <w:rFonts w:ascii="Times New Roman" w:hAnsi="Times New Roman" w:cs="Times New Roman"/>
          <w:sz w:val="28"/>
          <w:szCs w:val="28"/>
        </w:rPr>
      </w:pPr>
      <w:r>
        <w:rPr>
          <w:rFonts w:ascii="Times New Roman" w:hAnsi="Times New Roman" w:cs="Times New Roman"/>
          <w:sz w:val="28"/>
          <w:szCs w:val="28"/>
        </w:rPr>
        <w:t xml:space="preserve">- Pan Paweł Rutkowski – Katedra Botaniki Leśnej i </w:t>
      </w:r>
      <w:proofErr w:type="spellStart"/>
      <w:r w:rsidR="00E600AE">
        <w:rPr>
          <w:rFonts w:ascii="Times New Roman" w:hAnsi="Times New Roman" w:cs="Times New Roman"/>
          <w:sz w:val="28"/>
          <w:szCs w:val="28"/>
        </w:rPr>
        <w:t>Siedliskoznawstwa</w:t>
      </w:r>
      <w:proofErr w:type="spellEnd"/>
      <w:r w:rsidR="00E600AE">
        <w:rPr>
          <w:rFonts w:ascii="Times New Roman" w:hAnsi="Times New Roman" w:cs="Times New Roman"/>
          <w:sz w:val="28"/>
          <w:szCs w:val="28"/>
        </w:rPr>
        <w:t xml:space="preserve"> U</w:t>
      </w:r>
      <w:r>
        <w:rPr>
          <w:rFonts w:ascii="Times New Roman" w:hAnsi="Times New Roman" w:cs="Times New Roman"/>
          <w:sz w:val="28"/>
          <w:szCs w:val="28"/>
        </w:rPr>
        <w:t xml:space="preserve">P – zauważył brak logo </w:t>
      </w:r>
      <w:proofErr w:type="spellStart"/>
      <w:r>
        <w:rPr>
          <w:rFonts w:ascii="Times New Roman" w:hAnsi="Times New Roman" w:cs="Times New Roman"/>
          <w:sz w:val="28"/>
          <w:szCs w:val="28"/>
        </w:rPr>
        <w:t>BULiGL</w:t>
      </w:r>
      <w:proofErr w:type="spellEnd"/>
      <w:r>
        <w:rPr>
          <w:rFonts w:ascii="Times New Roman" w:hAnsi="Times New Roman" w:cs="Times New Roman"/>
          <w:sz w:val="28"/>
          <w:szCs w:val="28"/>
        </w:rPr>
        <w:t xml:space="preserve"> w Brzegu na prezentacjach przedstawianych przez Pana Bańkowskiego i Panią Fr</w:t>
      </w:r>
      <w:r w:rsidR="00982607">
        <w:rPr>
          <w:rFonts w:ascii="Times New Roman" w:hAnsi="Times New Roman" w:cs="Times New Roman"/>
          <w:sz w:val="28"/>
          <w:szCs w:val="28"/>
        </w:rPr>
        <w:t>an</w:t>
      </w:r>
      <w:r>
        <w:rPr>
          <w:rFonts w:ascii="Times New Roman" w:hAnsi="Times New Roman" w:cs="Times New Roman"/>
          <w:sz w:val="28"/>
          <w:szCs w:val="28"/>
        </w:rPr>
        <w:t>czak, poprosił o wyjaśnienie tego faktu</w:t>
      </w:r>
      <w:r w:rsidR="003A70CB">
        <w:rPr>
          <w:rFonts w:ascii="Times New Roman" w:hAnsi="Times New Roman" w:cs="Times New Roman"/>
          <w:sz w:val="28"/>
          <w:szCs w:val="28"/>
        </w:rPr>
        <w:t>, a także poprosił o uściślenie czy istnieje rozróżnienie na dąb szypułkowy i bezszypułkowy na etapie opracowywania projektu:</w:t>
      </w:r>
      <w:r>
        <w:rPr>
          <w:rFonts w:ascii="Times New Roman" w:hAnsi="Times New Roman" w:cs="Times New Roman"/>
          <w:sz w:val="28"/>
          <w:szCs w:val="28"/>
        </w:rPr>
        <w:t xml:space="preserve">                                                                          </w:t>
      </w:r>
      <w:r w:rsidR="003A70CB">
        <w:rPr>
          <w:rFonts w:ascii="Times New Roman" w:hAnsi="Times New Roman" w:cs="Times New Roman"/>
          <w:sz w:val="28"/>
          <w:szCs w:val="28"/>
        </w:rPr>
        <w:t xml:space="preserve">     </w:t>
      </w:r>
      <w:r w:rsidR="00694F6A">
        <w:rPr>
          <w:rFonts w:ascii="Times New Roman" w:hAnsi="Times New Roman" w:cs="Times New Roman"/>
          <w:sz w:val="28"/>
          <w:szCs w:val="28"/>
        </w:rPr>
        <w:t xml:space="preserve">           </w:t>
      </w:r>
    </w:p>
    <w:p w14:paraId="4A7560F7" w14:textId="120BF98A" w:rsidR="003A70CB" w:rsidRDefault="00694F6A" w:rsidP="00C56BEF">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3A70CB">
        <w:rPr>
          <w:rFonts w:ascii="Times New Roman" w:hAnsi="Times New Roman" w:cs="Times New Roman"/>
          <w:sz w:val="28"/>
          <w:szCs w:val="28"/>
        </w:rPr>
        <w:t xml:space="preserve">- Dyrektor </w:t>
      </w:r>
      <w:proofErr w:type="spellStart"/>
      <w:r w:rsidR="003A70CB">
        <w:rPr>
          <w:rFonts w:ascii="Times New Roman" w:hAnsi="Times New Roman" w:cs="Times New Roman"/>
          <w:sz w:val="28"/>
          <w:szCs w:val="28"/>
        </w:rPr>
        <w:t>BULiGL</w:t>
      </w:r>
      <w:proofErr w:type="spellEnd"/>
      <w:r w:rsidR="003A70CB">
        <w:rPr>
          <w:rFonts w:ascii="Times New Roman" w:hAnsi="Times New Roman" w:cs="Times New Roman"/>
          <w:sz w:val="28"/>
          <w:szCs w:val="28"/>
        </w:rPr>
        <w:t xml:space="preserve"> wyjaśnił, że biuro wykonuj</w:t>
      </w:r>
      <w:r w:rsidR="00E600AE">
        <w:rPr>
          <w:rFonts w:ascii="Times New Roman" w:hAnsi="Times New Roman" w:cs="Times New Roman"/>
          <w:sz w:val="28"/>
          <w:szCs w:val="28"/>
        </w:rPr>
        <w:t xml:space="preserve">e </w:t>
      </w:r>
      <w:r w:rsidR="003A70CB">
        <w:rPr>
          <w:rFonts w:ascii="Times New Roman" w:hAnsi="Times New Roman" w:cs="Times New Roman"/>
          <w:sz w:val="28"/>
          <w:szCs w:val="28"/>
        </w:rPr>
        <w:t xml:space="preserve">inwentaryzację i opracowanie dokumentacji UPUL dla LZD Siemianice, a za zatwierdzenie i całość projektu odpowiada UPP, wszystkie prace zostały zlecone i są częścią większego projektu.                                               - </w:t>
      </w:r>
      <w:r>
        <w:rPr>
          <w:rFonts w:ascii="Times New Roman" w:hAnsi="Times New Roman" w:cs="Times New Roman"/>
          <w:sz w:val="28"/>
          <w:szCs w:val="28"/>
        </w:rPr>
        <w:t xml:space="preserve"> </w:t>
      </w:r>
      <w:r w:rsidR="003A70CB">
        <w:rPr>
          <w:rFonts w:ascii="Times New Roman" w:hAnsi="Times New Roman" w:cs="Times New Roman"/>
          <w:sz w:val="28"/>
          <w:szCs w:val="28"/>
        </w:rPr>
        <w:t>zaznaczył że nie ma rozróżnienia na dąb szypułkowy i bezszypułkowy w opisie starszych drzewostanów.</w:t>
      </w:r>
    </w:p>
    <w:p w14:paraId="0D616092" w14:textId="5029D548" w:rsidR="003E79DA" w:rsidRDefault="003A70CB" w:rsidP="003A70CB">
      <w:pPr>
        <w:spacing w:line="276" w:lineRule="auto"/>
        <w:rPr>
          <w:rFonts w:ascii="Times New Roman" w:hAnsi="Times New Roman" w:cs="Times New Roman"/>
          <w:sz w:val="28"/>
          <w:szCs w:val="28"/>
        </w:rPr>
      </w:pPr>
      <w:r>
        <w:rPr>
          <w:rFonts w:ascii="Times New Roman" w:hAnsi="Times New Roman" w:cs="Times New Roman"/>
          <w:sz w:val="28"/>
          <w:szCs w:val="28"/>
        </w:rPr>
        <w:t>- Pan Rutkowski zaznaczył, że w prezentacji Pani Fr</w:t>
      </w:r>
      <w:r w:rsidR="00982607">
        <w:rPr>
          <w:rFonts w:ascii="Times New Roman" w:hAnsi="Times New Roman" w:cs="Times New Roman"/>
          <w:sz w:val="28"/>
          <w:szCs w:val="28"/>
        </w:rPr>
        <w:t>an</w:t>
      </w:r>
      <w:r>
        <w:rPr>
          <w:rFonts w:ascii="Times New Roman" w:hAnsi="Times New Roman" w:cs="Times New Roman"/>
          <w:sz w:val="28"/>
          <w:szCs w:val="28"/>
        </w:rPr>
        <w:t>czak</w:t>
      </w:r>
      <w:r w:rsidR="00E600AE">
        <w:rPr>
          <w:rFonts w:ascii="Times New Roman" w:hAnsi="Times New Roman" w:cs="Times New Roman"/>
          <w:sz w:val="28"/>
          <w:szCs w:val="28"/>
        </w:rPr>
        <w:t xml:space="preserve"> i</w:t>
      </w:r>
      <w:r>
        <w:rPr>
          <w:rFonts w:ascii="Times New Roman" w:hAnsi="Times New Roman" w:cs="Times New Roman"/>
          <w:sz w:val="28"/>
          <w:szCs w:val="28"/>
        </w:rPr>
        <w:t>stnieje zapis o braku   znacząco negatywnego wpływu  zaplanowanych zabiegów gospodarczych</w:t>
      </w:r>
      <w:r w:rsidR="00694F6A">
        <w:rPr>
          <w:rFonts w:ascii="Times New Roman" w:hAnsi="Times New Roman" w:cs="Times New Roman"/>
          <w:sz w:val="28"/>
          <w:szCs w:val="28"/>
        </w:rPr>
        <w:t xml:space="preserve"> </w:t>
      </w:r>
      <w:r>
        <w:rPr>
          <w:rFonts w:ascii="Times New Roman" w:hAnsi="Times New Roman" w:cs="Times New Roman"/>
          <w:sz w:val="28"/>
          <w:szCs w:val="28"/>
        </w:rPr>
        <w:t xml:space="preserve">na </w:t>
      </w:r>
      <w:r w:rsidR="00694F6A">
        <w:rPr>
          <w:rFonts w:ascii="Times New Roman" w:hAnsi="Times New Roman" w:cs="Times New Roman"/>
          <w:sz w:val="28"/>
          <w:szCs w:val="28"/>
        </w:rPr>
        <w:t xml:space="preserve">  </w:t>
      </w:r>
      <w:r>
        <w:rPr>
          <w:rFonts w:ascii="Times New Roman" w:hAnsi="Times New Roman" w:cs="Times New Roman"/>
          <w:sz w:val="28"/>
          <w:szCs w:val="28"/>
        </w:rPr>
        <w:t xml:space="preserve">TSL, a istniejące opracowanie glebowo- siedliskowe dla terenu LZD zinwentaryzowało siedliska </w:t>
      </w:r>
      <w:r w:rsidR="00E600AE">
        <w:rPr>
          <w:rFonts w:ascii="Times New Roman" w:hAnsi="Times New Roman" w:cs="Times New Roman"/>
          <w:sz w:val="28"/>
          <w:szCs w:val="28"/>
        </w:rPr>
        <w:t>w</w:t>
      </w:r>
      <w:r>
        <w:rPr>
          <w:rFonts w:ascii="Times New Roman" w:hAnsi="Times New Roman" w:cs="Times New Roman"/>
          <w:sz w:val="28"/>
          <w:szCs w:val="28"/>
        </w:rPr>
        <w:t>yżynne, których nie ujęto w GTD. Ponadto w przyszłym roku upływa 30 lat od ostatniego opracowania</w:t>
      </w:r>
      <w:r w:rsidR="00816098">
        <w:rPr>
          <w:rFonts w:ascii="Times New Roman" w:hAnsi="Times New Roman" w:cs="Times New Roman"/>
          <w:sz w:val="28"/>
          <w:szCs w:val="28"/>
        </w:rPr>
        <w:t xml:space="preserve"> glebowo-siedliskowego i należy wystąpić z postulatem </w:t>
      </w:r>
      <w:r w:rsidR="00512909">
        <w:rPr>
          <w:rFonts w:ascii="Times New Roman" w:hAnsi="Times New Roman" w:cs="Times New Roman"/>
          <w:sz w:val="28"/>
          <w:szCs w:val="28"/>
        </w:rPr>
        <w:t xml:space="preserve">o </w:t>
      </w:r>
      <w:r w:rsidR="00816098">
        <w:rPr>
          <w:rFonts w:ascii="Times New Roman" w:hAnsi="Times New Roman" w:cs="Times New Roman"/>
          <w:sz w:val="28"/>
          <w:szCs w:val="28"/>
        </w:rPr>
        <w:t>nowe opracowanie.                                                                                                                                -</w:t>
      </w:r>
      <w:r w:rsidR="00694F6A">
        <w:rPr>
          <w:rFonts w:ascii="Times New Roman" w:hAnsi="Times New Roman" w:cs="Times New Roman"/>
          <w:sz w:val="28"/>
          <w:szCs w:val="28"/>
        </w:rPr>
        <w:t xml:space="preserve">  </w:t>
      </w:r>
      <w:r w:rsidR="00816098">
        <w:rPr>
          <w:rFonts w:ascii="Times New Roman" w:hAnsi="Times New Roman" w:cs="Times New Roman"/>
          <w:sz w:val="28"/>
          <w:szCs w:val="28"/>
        </w:rPr>
        <w:t xml:space="preserve">Dyrektor Iwo Gałecki zaznaczył, że składy gatunkowe dla istniejących wyżynnych siedlisk ujęte są w planowanych składach gatunkowych. Przychylił się także do sugestii konieczności stworzenia aktualnego opracowania </w:t>
      </w:r>
      <w:r w:rsidR="00E600AE">
        <w:rPr>
          <w:rFonts w:ascii="Times New Roman" w:hAnsi="Times New Roman" w:cs="Times New Roman"/>
          <w:sz w:val="28"/>
          <w:szCs w:val="28"/>
        </w:rPr>
        <w:t>s</w:t>
      </w:r>
      <w:r w:rsidR="00816098">
        <w:rPr>
          <w:rFonts w:ascii="Times New Roman" w:hAnsi="Times New Roman" w:cs="Times New Roman"/>
          <w:sz w:val="28"/>
          <w:szCs w:val="28"/>
        </w:rPr>
        <w:t xml:space="preserve">iedliskowego, zaznaczył jednak ze problemem są </w:t>
      </w:r>
      <w:r w:rsidR="00816098">
        <w:rPr>
          <w:rFonts w:ascii="Times New Roman" w:hAnsi="Times New Roman" w:cs="Times New Roman"/>
          <w:sz w:val="28"/>
          <w:szCs w:val="28"/>
        </w:rPr>
        <w:lastRenderedPageBreak/>
        <w:t>jedynie brakujące środki finansowe, które staramy się pozyskać na ten cel..                                                                                                                                        -</w:t>
      </w:r>
      <w:r w:rsidR="00694F6A">
        <w:rPr>
          <w:rFonts w:ascii="Times New Roman" w:hAnsi="Times New Roman" w:cs="Times New Roman"/>
          <w:sz w:val="28"/>
          <w:szCs w:val="28"/>
        </w:rPr>
        <w:t xml:space="preserve">  </w:t>
      </w:r>
      <w:r w:rsidR="00816098">
        <w:rPr>
          <w:rFonts w:ascii="Times New Roman" w:hAnsi="Times New Roman" w:cs="Times New Roman"/>
          <w:sz w:val="28"/>
          <w:szCs w:val="28"/>
        </w:rPr>
        <w:t>Pani Katarzyna Giełda-Pin</w:t>
      </w:r>
      <w:r w:rsidR="00E600AE">
        <w:rPr>
          <w:rFonts w:ascii="Times New Roman" w:hAnsi="Times New Roman" w:cs="Times New Roman"/>
          <w:sz w:val="28"/>
          <w:szCs w:val="28"/>
        </w:rPr>
        <w:t>as</w:t>
      </w:r>
      <w:r w:rsidR="00816098">
        <w:rPr>
          <w:rFonts w:ascii="Times New Roman" w:hAnsi="Times New Roman" w:cs="Times New Roman"/>
          <w:sz w:val="28"/>
          <w:szCs w:val="28"/>
        </w:rPr>
        <w:t xml:space="preserve"> z RDLP w Poznaniu zwróciła się z zapytaniem do Pana Nadleśniczego o system rozliczenia etatu jako kompensacyjn</w:t>
      </w:r>
      <w:r w:rsidR="00512909">
        <w:rPr>
          <w:rFonts w:ascii="Times New Roman" w:hAnsi="Times New Roman" w:cs="Times New Roman"/>
          <w:sz w:val="28"/>
          <w:szCs w:val="28"/>
        </w:rPr>
        <w:t>ego</w:t>
      </w:r>
      <w:r w:rsidR="00816098">
        <w:rPr>
          <w:rFonts w:ascii="Times New Roman" w:hAnsi="Times New Roman" w:cs="Times New Roman"/>
          <w:sz w:val="28"/>
          <w:szCs w:val="28"/>
        </w:rPr>
        <w:t>;                                                       -</w:t>
      </w:r>
      <w:r w:rsidR="00694F6A">
        <w:rPr>
          <w:rFonts w:ascii="Times New Roman" w:hAnsi="Times New Roman" w:cs="Times New Roman"/>
          <w:sz w:val="28"/>
          <w:szCs w:val="28"/>
        </w:rPr>
        <w:t xml:space="preserve"> </w:t>
      </w:r>
      <w:r w:rsidR="00816098">
        <w:rPr>
          <w:rFonts w:ascii="Times New Roman" w:hAnsi="Times New Roman" w:cs="Times New Roman"/>
          <w:sz w:val="28"/>
          <w:szCs w:val="28"/>
        </w:rPr>
        <w:t>Pan Roman Malik w odpowiedzi wyjaśnił, że weryfikacja przeprowadzona w 2020 r. zmieniła tylko ład przestrzenny, nie miała jednak wpływu na wielkość zaplanowanego etatu.</w:t>
      </w:r>
    </w:p>
    <w:p w14:paraId="04FCAF7F" w14:textId="3586D4F7" w:rsidR="00DB4987" w:rsidRDefault="003E79DA" w:rsidP="003A70CB">
      <w:pPr>
        <w:spacing w:line="276" w:lineRule="auto"/>
        <w:rPr>
          <w:rFonts w:ascii="Times New Roman" w:hAnsi="Times New Roman" w:cs="Times New Roman"/>
          <w:sz w:val="28"/>
          <w:szCs w:val="28"/>
        </w:rPr>
      </w:pPr>
      <w:r>
        <w:rPr>
          <w:rFonts w:ascii="Times New Roman" w:hAnsi="Times New Roman" w:cs="Times New Roman"/>
          <w:sz w:val="28"/>
          <w:szCs w:val="28"/>
        </w:rPr>
        <w:t>- Pan Grzegorz Rączka- Katedra Urządzania Lasu UPP- zauważył, że brakuje na NTG przedstawicieli uniwersytetu odpowiedzialnych za projekt. Wobec czego zauważył, że jego zdaniem nie ma</w:t>
      </w:r>
      <w:r w:rsidR="008D0D94" w:rsidRPr="008D0D94">
        <w:rPr>
          <w:rFonts w:ascii="Times New Roman" w:hAnsi="Times New Roman" w:cs="Times New Roman"/>
          <w:sz w:val="28"/>
          <w:szCs w:val="28"/>
        </w:rPr>
        <w:t xml:space="preserve"> </w:t>
      </w:r>
      <w:r w:rsidR="008D0D94" w:rsidRPr="0073713D">
        <w:rPr>
          <w:rFonts w:ascii="Times New Roman" w:hAnsi="Times New Roman" w:cs="Times New Roman"/>
          <w:sz w:val="28"/>
          <w:szCs w:val="28"/>
        </w:rPr>
        <w:t>na spotkaniu NTG przewodniczącego spotkania</w:t>
      </w:r>
      <w:r w:rsidR="008D0D94">
        <w:rPr>
          <w:rFonts w:ascii="Times New Roman" w:hAnsi="Times New Roman" w:cs="Times New Roman"/>
          <w:sz w:val="28"/>
          <w:szCs w:val="28"/>
        </w:rPr>
        <w:t>,</w:t>
      </w:r>
      <w:r>
        <w:rPr>
          <w:rFonts w:ascii="Times New Roman" w:hAnsi="Times New Roman" w:cs="Times New Roman"/>
          <w:sz w:val="28"/>
          <w:szCs w:val="28"/>
        </w:rPr>
        <w:t xml:space="preserve"> osoby formalnie upoważnionej do prowadzenia NTG. </w:t>
      </w:r>
      <w:r w:rsidR="00D14AC0">
        <w:rPr>
          <w:rFonts w:ascii="Times New Roman" w:hAnsi="Times New Roman" w:cs="Times New Roman"/>
          <w:sz w:val="28"/>
          <w:szCs w:val="28"/>
        </w:rPr>
        <w:t xml:space="preserve">Brak </w:t>
      </w:r>
      <w:r>
        <w:rPr>
          <w:rFonts w:ascii="Times New Roman" w:hAnsi="Times New Roman" w:cs="Times New Roman"/>
          <w:sz w:val="28"/>
          <w:szCs w:val="28"/>
        </w:rPr>
        <w:t>powołanego przewodniczącego spotkania co ze względów formalno-prawnych może podważyć ważność spotkania na które przybyło 24 osoby;</w:t>
      </w:r>
    </w:p>
    <w:p w14:paraId="2C312266" w14:textId="2F2DA416" w:rsidR="00D14AC0" w:rsidRDefault="003E79DA" w:rsidP="003A70CB">
      <w:pPr>
        <w:spacing w:line="276" w:lineRule="auto"/>
        <w:rPr>
          <w:rFonts w:ascii="Times New Roman" w:hAnsi="Times New Roman" w:cs="Times New Roman"/>
          <w:sz w:val="28"/>
          <w:szCs w:val="28"/>
        </w:rPr>
      </w:pPr>
      <w:r>
        <w:rPr>
          <w:rFonts w:ascii="Times New Roman" w:hAnsi="Times New Roman" w:cs="Times New Roman"/>
          <w:sz w:val="28"/>
          <w:szCs w:val="28"/>
        </w:rPr>
        <w:t>-</w:t>
      </w:r>
      <w:r w:rsidR="00694F6A">
        <w:rPr>
          <w:rFonts w:ascii="Times New Roman" w:hAnsi="Times New Roman" w:cs="Times New Roman"/>
          <w:sz w:val="28"/>
          <w:szCs w:val="28"/>
        </w:rPr>
        <w:t xml:space="preserve"> </w:t>
      </w:r>
      <w:r>
        <w:rPr>
          <w:rFonts w:ascii="Times New Roman" w:hAnsi="Times New Roman" w:cs="Times New Roman"/>
          <w:sz w:val="28"/>
          <w:szCs w:val="28"/>
        </w:rPr>
        <w:t>Dyrektor Gałecki</w:t>
      </w:r>
      <w:r w:rsidR="006542F3">
        <w:rPr>
          <w:rFonts w:ascii="Times New Roman" w:hAnsi="Times New Roman" w:cs="Times New Roman"/>
          <w:sz w:val="28"/>
          <w:szCs w:val="28"/>
        </w:rPr>
        <w:t xml:space="preserve"> </w:t>
      </w:r>
      <w:r w:rsidR="00D14AC0">
        <w:rPr>
          <w:rFonts w:ascii="Times New Roman" w:hAnsi="Times New Roman" w:cs="Times New Roman"/>
          <w:sz w:val="28"/>
          <w:szCs w:val="28"/>
        </w:rPr>
        <w:t>wyjaśniając zaistniał</w:t>
      </w:r>
      <w:r w:rsidR="006542F3">
        <w:rPr>
          <w:rFonts w:ascii="Times New Roman" w:hAnsi="Times New Roman" w:cs="Times New Roman"/>
          <w:sz w:val="28"/>
          <w:szCs w:val="28"/>
        </w:rPr>
        <w:t>ą</w:t>
      </w:r>
      <w:r w:rsidR="00D14AC0">
        <w:rPr>
          <w:rFonts w:ascii="Times New Roman" w:hAnsi="Times New Roman" w:cs="Times New Roman"/>
          <w:sz w:val="28"/>
          <w:szCs w:val="28"/>
        </w:rPr>
        <w:t xml:space="preserve"> sytuację</w:t>
      </w:r>
      <w:r>
        <w:rPr>
          <w:rFonts w:ascii="Times New Roman" w:hAnsi="Times New Roman" w:cs="Times New Roman"/>
          <w:sz w:val="28"/>
          <w:szCs w:val="28"/>
        </w:rPr>
        <w:t xml:space="preserve"> przypomniał </w:t>
      </w:r>
      <w:r w:rsidR="00D14AC0">
        <w:rPr>
          <w:rFonts w:ascii="Times New Roman" w:hAnsi="Times New Roman" w:cs="Times New Roman"/>
          <w:sz w:val="28"/>
          <w:szCs w:val="28"/>
        </w:rPr>
        <w:t>ż</w:t>
      </w:r>
      <w:r>
        <w:rPr>
          <w:rFonts w:ascii="Times New Roman" w:hAnsi="Times New Roman" w:cs="Times New Roman"/>
          <w:sz w:val="28"/>
          <w:szCs w:val="28"/>
        </w:rPr>
        <w:t>e mamy do czynienia ze spotkaniem w sprawie Uproszczonego Planu Urządzenia Lasu</w:t>
      </w:r>
      <w:r w:rsidR="00D14AC0">
        <w:rPr>
          <w:rFonts w:ascii="Times New Roman" w:hAnsi="Times New Roman" w:cs="Times New Roman"/>
          <w:sz w:val="28"/>
          <w:szCs w:val="28"/>
        </w:rPr>
        <w:t>, który owszem</w:t>
      </w:r>
      <w:r>
        <w:rPr>
          <w:rFonts w:ascii="Times New Roman" w:hAnsi="Times New Roman" w:cs="Times New Roman"/>
          <w:sz w:val="28"/>
          <w:szCs w:val="28"/>
        </w:rPr>
        <w:t xml:space="preserve"> przeprowadzany</w:t>
      </w:r>
      <w:r w:rsidR="00D14AC0">
        <w:rPr>
          <w:rFonts w:ascii="Times New Roman" w:hAnsi="Times New Roman" w:cs="Times New Roman"/>
          <w:sz w:val="28"/>
          <w:szCs w:val="28"/>
        </w:rPr>
        <w:t xml:space="preserve"> jest </w:t>
      </w:r>
      <w:r>
        <w:rPr>
          <w:rFonts w:ascii="Times New Roman" w:hAnsi="Times New Roman" w:cs="Times New Roman"/>
          <w:sz w:val="28"/>
          <w:szCs w:val="28"/>
        </w:rPr>
        <w:t xml:space="preserve"> podobnie jak konwencjonalny Plan Urządzenia Lasu, ale ze względów formalnych nie </w:t>
      </w:r>
      <w:r w:rsidR="00D14AC0">
        <w:rPr>
          <w:rFonts w:ascii="Times New Roman" w:hAnsi="Times New Roman" w:cs="Times New Roman"/>
          <w:sz w:val="28"/>
          <w:szCs w:val="28"/>
        </w:rPr>
        <w:t>wymaga</w:t>
      </w:r>
      <w:r>
        <w:rPr>
          <w:rFonts w:ascii="Times New Roman" w:hAnsi="Times New Roman" w:cs="Times New Roman"/>
          <w:sz w:val="28"/>
          <w:szCs w:val="28"/>
        </w:rPr>
        <w:t xml:space="preserve"> przewodnicząc</w:t>
      </w:r>
      <w:r w:rsidR="00D14AC0">
        <w:rPr>
          <w:rFonts w:ascii="Times New Roman" w:hAnsi="Times New Roman" w:cs="Times New Roman"/>
          <w:sz w:val="28"/>
          <w:szCs w:val="28"/>
        </w:rPr>
        <w:t>eg</w:t>
      </w:r>
      <w:r w:rsidR="004F0432">
        <w:rPr>
          <w:rFonts w:ascii="Times New Roman" w:hAnsi="Times New Roman" w:cs="Times New Roman"/>
          <w:sz w:val="28"/>
          <w:szCs w:val="28"/>
        </w:rPr>
        <w:t>o</w:t>
      </w:r>
      <w:r>
        <w:rPr>
          <w:rFonts w:ascii="Times New Roman" w:hAnsi="Times New Roman" w:cs="Times New Roman"/>
          <w:sz w:val="28"/>
          <w:szCs w:val="28"/>
        </w:rPr>
        <w:t xml:space="preserve"> spotkania</w:t>
      </w:r>
      <w:r w:rsidR="00D14AC0">
        <w:rPr>
          <w:rFonts w:ascii="Times New Roman" w:hAnsi="Times New Roman" w:cs="Times New Roman"/>
          <w:sz w:val="28"/>
          <w:szCs w:val="28"/>
        </w:rPr>
        <w:t xml:space="preserve"> powołanego przez władze Uczelni</w:t>
      </w:r>
      <w:r>
        <w:rPr>
          <w:rFonts w:ascii="Times New Roman" w:hAnsi="Times New Roman" w:cs="Times New Roman"/>
          <w:sz w:val="28"/>
          <w:szCs w:val="28"/>
        </w:rPr>
        <w:t xml:space="preserve">.  </w:t>
      </w:r>
    </w:p>
    <w:p w14:paraId="7977A242" w14:textId="3A8DAA87" w:rsidR="00DB4987" w:rsidRDefault="003E79DA" w:rsidP="00E600AE">
      <w:pPr>
        <w:pStyle w:val="Tekstkomentarza"/>
        <w:rPr>
          <w:rFonts w:ascii="Times New Roman" w:hAnsi="Times New Roman" w:cs="Times New Roman"/>
          <w:sz w:val="28"/>
          <w:szCs w:val="28"/>
        </w:rPr>
      </w:pPr>
      <w:r>
        <w:rPr>
          <w:rFonts w:ascii="Times New Roman" w:hAnsi="Times New Roman" w:cs="Times New Roman"/>
          <w:sz w:val="28"/>
          <w:szCs w:val="28"/>
        </w:rPr>
        <w:t>-</w:t>
      </w:r>
      <w:r w:rsidR="00694F6A">
        <w:rPr>
          <w:rFonts w:ascii="Times New Roman" w:hAnsi="Times New Roman" w:cs="Times New Roman"/>
          <w:sz w:val="28"/>
          <w:szCs w:val="28"/>
        </w:rPr>
        <w:t xml:space="preserve">  </w:t>
      </w:r>
      <w:r>
        <w:rPr>
          <w:rFonts w:ascii="Times New Roman" w:hAnsi="Times New Roman" w:cs="Times New Roman"/>
          <w:sz w:val="28"/>
          <w:szCs w:val="28"/>
        </w:rPr>
        <w:t xml:space="preserve">Pan Rutkowski zaznaczył, że jest to istotne z tego względu, że wykonawca nie może sam oceniać wykonania, powinien to prowadzić </w:t>
      </w:r>
      <w:r w:rsidR="00E600AE" w:rsidRPr="00E600AE">
        <w:rPr>
          <w:rFonts w:ascii="Times New Roman" w:hAnsi="Times New Roman" w:cs="Times New Roman"/>
          <w:sz w:val="28"/>
          <w:szCs w:val="28"/>
        </w:rPr>
        <w:t>, przez analogię do planu urządzenia lasu, gdzie zgodnie z instrukcją Planu Urządzenia Lasu "Naradzie Techniczno-Gospodarczej (NTG) przewodniczy dyrektor RDLP lub</w:t>
      </w:r>
      <w:r w:rsidR="00E600AE">
        <w:rPr>
          <w:rFonts w:ascii="Times New Roman" w:hAnsi="Times New Roman" w:cs="Times New Roman"/>
          <w:sz w:val="28"/>
          <w:szCs w:val="28"/>
        </w:rPr>
        <w:t xml:space="preserve"> </w:t>
      </w:r>
      <w:r w:rsidR="00E600AE" w:rsidRPr="00E600AE">
        <w:rPr>
          <w:rFonts w:ascii="Times New Roman" w:hAnsi="Times New Roman" w:cs="Times New Roman"/>
          <w:sz w:val="28"/>
          <w:szCs w:val="28"/>
        </w:rPr>
        <w:t>upoważniony przez niego zastępca"</w:t>
      </w:r>
      <w:r w:rsidR="00E600AE">
        <w:rPr>
          <w:rFonts w:ascii="Times New Roman" w:hAnsi="Times New Roman" w:cs="Times New Roman"/>
          <w:sz w:val="28"/>
          <w:szCs w:val="28"/>
        </w:rPr>
        <w:t>.</w:t>
      </w:r>
      <w:r>
        <w:rPr>
          <w:rFonts w:ascii="Times New Roman" w:hAnsi="Times New Roman" w:cs="Times New Roman"/>
          <w:sz w:val="28"/>
          <w:szCs w:val="28"/>
        </w:rPr>
        <w:t xml:space="preserve"> Zaznaczył także, że nie ma uwag do gospodarzy i przedstawionych danych</w:t>
      </w:r>
      <w:r w:rsidR="00D43A43">
        <w:rPr>
          <w:rFonts w:ascii="Times New Roman" w:hAnsi="Times New Roman" w:cs="Times New Roman"/>
          <w:sz w:val="28"/>
          <w:szCs w:val="28"/>
        </w:rPr>
        <w:t xml:space="preserve">; </w:t>
      </w:r>
      <w:r w:rsidR="00E600AE">
        <w:rPr>
          <w:rFonts w:ascii="Times New Roman" w:hAnsi="Times New Roman" w:cs="Times New Roman"/>
          <w:sz w:val="28"/>
          <w:szCs w:val="28"/>
        </w:rPr>
        <w:t xml:space="preserve">                 </w:t>
      </w:r>
      <w:r w:rsidR="00D43A43">
        <w:rPr>
          <w:rFonts w:ascii="Times New Roman" w:hAnsi="Times New Roman" w:cs="Times New Roman"/>
          <w:sz w:val="28"/>
          <w:szCs w:val="28"/>
        </w:rPr>
        <w:t xml:space="preserve">                 </w:t>
      </w:r>
      <w:r>
        <w:rPr>
          <w:rFonts w:ascii="Times New Roman" w:hAnsi="Times New Roman" w:cs="Times New Roman"/>
          <w:sz w:val="28"/>
          <w:szCs w:val="28"/>
        </w:rPr>
        <w:t xml:space="preserve">                           -</w:t>
      </w:r>
      <w:r w:rsidR="00694F6A">
        <w:rPr>
          <w:rFonts w:ascii="Times New Roman" w:hAnsi="Times New Roman" w:cs="Times New Roman"/>
          <w:sz w:val="28"/>
          <w:szCs w:val="28"/>
        </w:rPr>
        <w:t xml:space="preserve">   </w:t>
      </w:r>
      <w:r>
        <w:rPr>
          <w:rFonts w:ascii="Times New Roman" w:hAnsi="Times New Roman" w:cs="Times New Roman"/>
          <w:sz w:val="28"/>
          <w:szCs w:val="28"/>
        </w:rPr>
        <w:t>Pan Gałecki przypomniał, że ze względów formalnych nie jest to wymagane dla UPUL</w:t>
      </w:r>
      <w:r w:rsidR="00D43A43">
        <w:rPr>
          <w:rFonts w:ascii="Times New Roman" w:hAnsi="Times New Roman" w:cs="Times New Roman"/>
          <w:sz w:val="28"/>
          <w:szCs w:val="28"/>
        </w:rPr>
        <w:t>;   -</w:t>
      </w:r>
      <w:r w:rsidR="00694F6A">
        <w:rPr>
          <w:rFonts w:ascii="Times New Roman" w:hAnsi="Times New Roman" w:cs="Times New Roman"/>
          <w:sz w:val="28"/>
          <w:szCs w:val="28"/>
        </w:rPr>
        <w:t xml:space="preserve">   </w:t>
      </w:r>
      <w:r w:rsidR="00D43A43">
        <w:rPr>
          <w:rFonts w:ascii="Times New Roman" w:hAnsi="Times New Roman" w:cs="Times New Roman"/>
          <w:sz w:val="28"/>
          <w:szCs w:val="28"/>
        </w:rPr>
        <w:t xml:space="preserve">Pan Rączka skierował zapytanie do Dyrektora </w:t>
      </w:r>
      <w:proofErr w:type="spellStart"/>
      <w:r w:rsidR="00D43A43">
        <w:rPr>
          <w:rFonts w:ascii="Times New Roman" w:hAnsi="Times New Roman" w:cs="Times New Roman"/>
          <w:sz w:val="28"/>
          <w:szCs w:val="28"/>
        </w:rPr>
        <w:t>BULiGL</w:t>
      </w:r>
      <w:proofErr w:type="spellEnd"/>
      <w:r w:rsidR="00D43A43">
        <w:rPr>
          <w:rFonts w:ascii="Times New Roman" w:hAnsi="Times New Roman" w:cs="Times New Roman"/>
          <w:sz w:val="28"/>
          <w:szCs w:val="28"/>
        </w:rPr>
        <w:t>, na podstawie której instrukcji UL wykonywano inwentaryzację drzewostanów</w:t>
      </w:r>
      <w:r w:rsidR="00AD3C24">
        <w:rPr>
          <w:rFonts w:ascii="Times New Roman" w:hAnsi="Times New Roman" w:cs="Times New Roman"/>
          <w:sz w:val="28"/>
          <w:szCs w:val="28"/>
        </w:rPr>
        <w:t>, zadał także pytanie czy spotkanie jest protokółowane</w:t>
      </w:r>
      <w:r w:rsidR="00D43A43">
        <w:rPr>
          <w:rFonts w:ascii="Times New Roman" w:hAnsi="Times New Roman" w:cs="Times New Roman"/>
          <w:sz w:val="28"/>
          <w:szCs w:val="28"/>
        </w:rPr>
        <w:t xml:space="preserve">; </w:t>
      </w:r>
      <w:r w:rsidR="00AD3C24">
        <w:rPr>
          <w:rFonts w:ascii="Times New Roman" w:hAnsi="Times New Roman" w:cs="Times New Roman"/>
          <w:sz w:val="28"/>
          <w:szCs w:val="28"/>
        </w:rPr>
        <w:t xml:space="preserve">                                   </w:t>
      </w:r>
      <w:r w:rsidR="00D43A43">
        <w:rPr>
          <w:rFonts w:ascii="Times New Roman" w:hAnsi="Times New Roman" w:cs="Times New Roman"/>
          <w:sz w:val="28"/>
          <w:szCs w:val="28"/>
        </w:rPr>
        <w:t xml:space="preserve">                                                                                        -</w:t>
      </w:r>
      <w:r w:rsidR="00694F6A">
        <w:rPr>
          <w:rFonts w:ascii="Times New Roman" w:hAnsi="Times New Roman" w:cs="Times New Roman"/>
          <w:sz w:val="28"/>
          <w:szCs w:val="28"/>
        </w:rPr>
        <w:t xml:space="preserve">   </w:t>
      </w:r>
      <w:r w:rsidR="00D43A43">
        <w:rPr>
          <w:rFonts w:ascii="Times New Roman" w:hAnsi="Times New Roman" w:cs="Times New Roman"/>
          <w:sz w:val="28"/>
          <w:szCs w:val="28"/>
        </w:rPr>
        <w:t>Pan Bańkowski wyjaśnij, że ze względu na to że powstający operat jest uproszczony , stosujemy założenia Ustawy o lasach oraz założenia z KZP, korzystano jednak z założeń Instrukcji</w:t>
      </w:r>
      <w:r w:rsidR="00D14AC0">
        <w:rPr>
          <w:rFonts w:ascii="Times New Roman" w:hAnsi="Times New Roman" w:cs="Times New Roman"/>
          <w:sz w:val="28"/>
          <w:szCs w:val="28"/>
        </w:rPr>
        <w:t xml:space="preserve"> z 1994r</w:t>
      </w:r>
      <w:r w:rsidR="00D43A43">
        <w:rPr>
          <w:rFonts w:ascii="Times New Roman" w:hAnsi="Times New Roman" w:cs="Times New Roman"/>
          <w:sz w:val="28"/>
          <w:szCs w:val="28"/>
        </w:rPr>
        <w:t xml:space="preserve">, a także z oprogramowania Lasów Państwowych (otrzymano zgody na ich wykorzystanie). Szacowanie wykonano z użyciem </w:t>
      </w:r>
      <w:proofErr w:type="spellStart"/>
      <w:r w:rsidR="00D43A43">
        <w:rPr>
          <w:rFonts w:ascii="Times New Roman" w:hAnsi="Times New Roman" w:cs="Times New Roman"/>
          <w:sz w:val="28"/>
          <w:szCs w:val="28"/>
        </w:rPr>
        <w:t>relaskopów</w:t>
      </w:r>
      <w:proofErr w:type="spellEnd"/>
      <w:r w:rsidR="00D43A43">
        <w:rPr>
          <w:rFonts w:ascii="Times New Roman" w:hAnsi="Times New Roman" w:cs="Times New Roman"/>
          <w:sz w:val="28"/>
          <w:szCs w:val="28"/>
        </w:rPr>
        <w:t xml:space="preserve"> metodą drzewostanową</w:t>
      </w:r>
      <w:r w:rsidR="00D14AC0">
        <w:rPr>
          <w:rFonts w:ascii="Times New Roman" w:hAnsi="Times New Roman" w:cs="Times New Roman"/>
          <w:sz w:val="28"/>
          <w:szCs w:val="28"/>
        </w:rPr>
        <w:t xml:space="preserve">, a suma miąższości jest suma wyników </w:t>
      </w:r>
      <w:r w:rsidR="00F500EE">
        <w:rPr>
          <w:rFonts w:ascii="Times New Roman" w:hAnsi="Times New Roman" w:cs="Times New Roman"/>
          <w:sz w:val="28"/>
          <w:szCs w:val="28"/>
        </w:rPr>
        <w:t xml:space="preserve">tej </w:t>
      </w:r>
      <w:r w:rsidR="00D14AC0">
        <w:rPr>
          <w:rFonts w:ascii="Times New Roman" w:hAnsi="Times New Roman" w:cs="Times New Roman"/>
          <w:sz w:val="28"/>
          <w:szCs w:val="28"/>
        </w:rPr>
        <w:t xml:space="preserve">z metody. </w:t>
      </w:r>
      <w:r w:rsidR="00DA60A1">
        <w:rPr>
          <w:rFonts w:ascii="Times New Roman" w:hAnsi="Times New Roman" w:cs="Times New Roman"/>
          <w:sz w:val="28"/>
          <w:szCs w:val="28"/>
        </w:rPr>
        <w:t>- Pan Gałecki potwierdził sporządzanie protokołu;</w:t>
      </w:r>
      <w:r w:rsidR="00D43A43">
        <w:rPr>
          <w:rFonts w:ascii="Times New Roman" w:hAnsi="Times New Roman" w:cs="Times New Roman"/>
          <w:sz w:val="28"/>
          <w:szCs w:val="28"/>
        </w:rPr>
        <w:t xml:space="preserve">                                                                                                                                   -  Pan Grzegorz Rączka dopytał o powstanie  opracowań statystycznych wyników inwentaryzacji;                                                                                                                                            - Pan Bańkowski odpowiedział, że nie ma takich wymogów na poziomie tworzenia UPUL, zleceniodawca nie wymagał takiej pracy (UPP), zaznaczył że temat badawczy jaki prowadzi uczenia nie jest tematem dzisiejszego spotkania; </w:t>
      </w:r>
      <w:r w:rsidR="00C03AD5">
        <w:rPr>
          <w:rFonts w:ascii="Times New Roman" w:hAnsi="Times New Roman" w:cs="Times New Roman"/>
          <w:sz w:val="28"/>
          <w:szCs w:val="28"/>
        </w:rPr>
        <w:t xml:space="preserve">                                                                               -</w:t>
      </w:r>
      <w:r w:rsidR="00D43A43">
        <w:rPr>
          <w:rFonts w:ascii="Times New Roman" w:hAnsi="Times New Roman" w:cs="Times New Roman"/>
          <w:sz w:val="28"/>
          <w:szCs w:val="28"/>
        </w:rPr>
        <w:t xml:space="preserve">  </w:t>
      </w:r>
      <w:r w:rsidR="00C03AD5">
        <w:rPr>
          <w:rFonts w:ascii="Times New Roman" w:hAnsi="Times New Roman" w:cs="Times New Roman"/>
          <w:sz w:val="28"/>
          <w:szCs w:val="28"/>
        </w:rPr>
        <w:t>Pan Grzegorz Rączka prosił o podanie metodyki określania zapasu drewna martwego w lesie;                                                                                                                                                       -</w:t>
      </w:r>
      <w:r w:rsidR="00D43A43">
        <w:rPr>
          <w:rFonts w:ascii="Times New Roman" w:hAnsi="Times New Roman" w:cs="Times New Roman"/>
          <w:sz w:val="28"/>
          <w:szCs w:val="28"/>
        </w:rPr>
        <w:t xml:space="preserve"> </w:t>
      </w:r>
      <w:r w:rsidR="00C03AD5">
        <w:rPr>
          <w:rFonts w:ascii="Times New Roman" w:hAnsi="Times New Roman" w:cs="Times New Roman"/>
          <w:sz w:val="28"/>
          <w:szCs w:val="28"/>
        </w:rPr>
        <w:t>Pan Bańkowski zaznaczył, że tę informację podano jako ciekawostkę, która nie jest wymagana na etapie tworzenia UPUL, jako dane z projektu;                                                               -</w:t>
      </w:r>
      <w:r w:rsidR="00D43A43">
        <w:rPr>
          <w:rFonts w:ascii="Times New Roman" w:hAnsi="Times New Roman" w:cs="Times New Roman"/>
          <w:sz w:val="28"/>
          <w:szCs w:val="28"/>
        </w:rPr>
        <w:t xml:space="preserve"> </w:t>
      </w:r>
      <w:r w:rsidR="00C03AD5">
        <w:rPr>
          <w:rFonts w:ascii="Times New Roman" w:hAnsi="Times New Roman" w:cs="Times New Roman"/>
          <w:sz w:val="28"/>
          <w:szCs w:val="28"/>
        </w:rPr>
        <w:t>Pan Rączka prosi o podanie wykładni stworzenia gospodarstwa przebudowy, bo</w:t>
      </w:r>
      <w:r w:rsidR="00F500EE">
        <w:rPr>
          <w:rFonts w:ascii="Times New Roman" w:hAnsi="Times New Roman" w:cs="Times New Roman"/>
          <w:sz w:val="28"/>
          <w:szCs w:val="28"/>
        </w:rPr>
        <w:t xml:space="preserve"> w ustaleniach z </w:t>
      </w:r>
      <w:r w:rsidR="00C03AD5">
        <w:rPr>
          <w:rFonts w:ascii="Times New Roman" w:hAnsi="Times New Roman" w:cs="Times New Roman"/>
          <w:sz w:val="28"/>
          <w:szCs w:val="28"/>
        </w:rPr>
        <w:t xml:space="preserve"> KZP nie przewidywa</w:t>
      </w:r>
      <w:r w:rsidR="00F500EE">
        <w:rPr>
          <w:rFonts w:ascii="Times New Roman" w:hAnsi="Times New Roman" w:cs="Times New Roman"/>
          <w:sz w:val="28"/>
          <w:szCs w:val="28"/>
        </w:rPr>
        <w:t>no</w:t>
      </w:r>
      <w:r w:rsidR="00C03AD5">
        <w:rPr>
          <w:rFonts w:ascii="Times New Roman" w:hAnsi="Times New Roman" w:cs="Times New Roman"/>
          <w:sz w:val="28"/>
          <w:szCs w:val="28"/>
        </w:rPr>
        <w:t xml:space="preserve"> takowego. Zaznaczył, że wykonawca zmienił </w:t>
      </w:r>
      <w:r w:rsidR="00C03AD5">
        <w:rPr>
          <w:rFonts w:ascii="Times New Roman" w:hAnsi="Times New Roman" w:cs="Times New Roman"/>
          <w:sz w:val="28"/>
          <w:szCs w:val="28"/>
        </w:rPr>
        <w:lastRenderedPageBreak/>
        <w:t>metodykę tworzenia gospodarstwa przebudowy, co w znaczący sposób zaburzy interpretację  wyników</w:t>
      </w:r>
      <w:r w:rsidR="00F500EE">
        <w:rPr>
          <w:rFonts w:ascii="Times New Roman" w:hAnsi="Times New Roman" w:cs="Times New Roman"/>
          <w:sz w:val="28"/>
          <w:szCs w:val="28"/>
        </w:rPr>
        <w:t xml:space="preserve"> realizowanej od przeszło 30 lat przebudowy na terenie LZD Siemianice</w:t>
      </w:r>
      <w:r w:rsidR="00C03AD5">
        <w:rPr>
          <w:rFonts w:ascii="Times New Roman" w:hAnsi="Times New Roman" w:cs="Times New Roman"/>
          <w:sz w:val="28"/>
          <w:szCs w:val="28"/>
        </w:rPr>
        <w:t xml:space="preserve">. Zaznaczył, także że </w:t>
      </w:r>
      <w:r w:rsidR="00F500EE">
        <w:rPr>
          <w:rFonts w:ascii="Times New Roman" w:hAnsi="Times New Roman" w:cs="Times New Roman"/>
          <w:sz w:val="28"/>
          <w:szCs w:val="28"/>
        </w:rPr>
        <w:t xml:space="preserve">analiza przebudowy </w:t>
      </w:r>
      <w:r w:rsidR="00C03AD5">
        <w:rPr>
          <w:rFonts w:ascii="Times New Roman" w:hAnsi="Times New Roman" w:cs="Times New Roman"/>
          <w:sz w:val="28"/>
          <w:szCs w:val="28"/>
        </w:rPr>
        <w:t>miała być prowadzona od 1994r zgodnie z założeniami prof. Ryszarda Misia – twórcy tej metodyki</w:t>
      </w:r>
      <w:r w:rsidR="0065165B">
        <w:rPr>
          <w:rFonts w:ascii="Times New Roman" w:hAnsi="Times New Roman" w:cs="Times New Roman"/>
          <w:sz w:val="28"/>
          <w:szCs w:val="28"/>
        </w:rPr>
        <w:t xml:space="preserve">, a powstanie gospodarstwa lasów niestabilnych </w:t>
      </w:r>
      <w:r w:rsidR="00F500EE">
        <w:rPr>
          <w:rFonts w:ascii="Times New Roman" w:hAnsi="Times New Roman" w:cs="Times New Roman"/>
          <w:sz w:val="28"/>
          <w:szCs w:val="28"/>
        </w:rPr>
        <w:t xml:space="preserve">w jego odczuciu </w:t>
      </w:r>
      <w:r w:rsidR="0065165B">
        <w:rPr>
          <w:rFonts w:ascii="Times New Roman" w:hAnsi="Times New Roman" w:cs="Times New Roman"/>
          <w:sz w:val="28"/>
          <w:szCs w:val="28"/>
        </w:rPr>
        <w:t>zaburzy t</w:t>
      </w:r>
      <w:r w:rsidR="00F500EE">
        <w:rPr>
          <w:rFonts w:ascii="Times New Roman" w:hAnsi="Times New Roman" w:cs="Times New Roman"/>
          <w:sz w:val="28"/>
          <w:szCs w:val="28"/>
        </w:rPr>
        <w:t>e</w:t>
      </w:r>
      <w:r w:rsidR="006542F3">
        <w:rPr>
          <w:rFonts w:ascii="Times New Roman" w:hAnsi="Times New Roman" w:cs="Times New Roman"/>
          <w:sz w:val="28"/>
          <w:szCs w:val="28"/>
        </w:rPr>
        <w:t xml:space="preserve"> </w:t>
      </w:r>
      <w:r w:rsidR="0065165B">
        <w:rPr>
          <w:rFonts w:ascii="Times New Roman" w:hAnsi="Times New Roman" w:cs="Times New Roman"/>
          <w:sz w:val="28"/>
          <w:szCs w:val="28"/>
        </w:rPr>
        <w:t>wyniki, bo będą się pokrywać  drzewostany</w:t>
      </w:r>
      <w:r w:rsidR="00F500EE">
        <w:rPr>
          <w:rFonts w:ascii="Times New Roman" w:hAnsi="Times New Roman" w:cs="Times New Roman"/>
          <w:sz w:val="28"/>
          <w:szCs w:val="28"/>
        </w:rPr>
        <w:t xml:space="preserve"> z tych gospodarstw</w:t>
      </w:r>
      <w:r w:rsidR="00C03AD5">
        <w:rPr>
          <w:rFonts w:ascii="Times New Roman" w:hAnsi="Times New Roman" w:cs="Times New Roman"/>
          <w:sz w:val="28"/>
          <w:szCs w:val="28"/>
        </w:rPr>
        <w:t>;</w:t>
      </w:r>
    </w:p>
    <w:p w14:paraId="477AF523" w14:textId="3E24C589" w:rsidR="00317B6B" w:rsidRDefault="00C03AD5" w:rsidP="003A70CB">
      <w:pPr>
        <w:spacing w:line="276" w:lineRule="auto"/>
        <w:rPr>
          <w:rFonts w:ascii="Times New Roman" w:hAnsi="Times New Roman" w:cs="Times New Roman"/>
          <w:sz w:val="28"/>
          <w:szCs w:val="28"/>
        </w:rPr>
      </w:pPr>
      <w:r>
        <w:rPr>
          <w:rFonts w:ascii="Times New Roman" w:hAnsi="Times New Roman" w:cs="Times New Roman"/>
          <w:sz w:val="28"/>
          <w:szCs w:val="28"/>
        </w:rPr>
        <w:t>- Pan Bańkowski jednoznacznie</w:t>
      </w:r>
      <w:r w:rsidR="00F500EE">
        <w:rPr>
          <w:rFonts w:ascii="Times New Roman" w:hAnsi="Times New Roman" w:cs="Times New Roman"/>
          <w:sz w:val="28"/>
          <w:szCs w:val="28"/>
        </w:rPr>
        <w:t xml:space="preserve"> wyjaśnił i </w:t>
      </w:r>
      <w:r>
        <w:rPr>
          <w:rFonts w:ascii="Times New Roman" w:hAnsi="Times New Roman" w:cs="Times New Roman"/>
          <w:sz w:val="28"/>
          <w:szCs w:val="28"/>
        </w:rPr>
        <w:t xml:space="preserve"> podkreślił, że założenia wyodrębnienia gospodarstwa przebudowy są identyczne z tymi jaki przyjęto 10 lat temu, z wyłączeniem drzewostanów w których przebudowa została zakończona. </w:t>
      </w:r>
      <w:r w:rsidR="00B94D6E">
        <w:rPr>
          <w:rFonts w:ascii="Times New Roman" w:hAnsi="Times New Roman" w:cs="Times New Roman"/>
          <w:sz w:val="28"/>
          <w:szCs w:val="28"/>
        </w:rPr>
        <w:t>Rozmiar</w:t>
      </w:r>
      <w:r>
        <w:rPr>
          <w:rFonts w:ascii="Times New Roman" w:hAnsi="Times New Roman" w:cs="Times New Roman"/>
          <w:sz w:val="28"/>
          <w:szCs w:val="28"/>
        </w:rPr>
        <w:t xml:space="preserve"> pozyskani</w:t>
      </w:r>
      <w:r w:rsidR="00B94D6E">
        <w:rPr>
          <w:rFonts w:ascii="Times New Roman" w:hAnsi="Times New Roman" w:cs="Times New Roman"/>
          <w:sz w:val="28"/>
          <w:szCs w:val="28"/>
        </w:rPr>
        <w:t xml:space="preserve">a został wyznaczony </w:t>
      </w:r>
      <w:r>
        <w:rPr>
          <w:rFonts w:ascii="Times New Roman" w:hAnsi="Times New Roman" w:cs="Times New Roman"/>
          <w:sz w:val="28"/>
          <w:szCs w:val="28"/>
        </w:rPr>
        <w:t xml:space="preserve"> tak samo</w:t>
      </w:r>
      <w:r w:rsidR="00B94D6E">
        <w:rPr>
          <w:rFonts w:ascii="Times New Roman" w:hAnsi="Times New Roman" w:cs="Times New Roman"/>
          <w:sz w:val="28"/>
          <w:szCs w:val="28"/>
        </w:rPr>
        <w:t xml:space="preserve"> jak 10 lat temu. </w:t>
      </w:r>
      <w:r>
        <w:rPr>
          <w:rFonts w:ascii="Times New Roman" w:hAnsi="Times New Roman" w:cs="Times New Roman"/>
          <w:sz w:val="28"/>
          <w:szCs w:val="28"/>
        </w:rPr>
        <w:t xml:space="preserve"> </w:t>
      </w:r>
      <w:r w:rsidR="00B94D6E">
        <w:rPr>
          <w:rFonts w:ascii="Times New Roman" w:hAnsi="Times New Roman" w:cs="Times New Roman"/>
          <w:sz w:val="28"/>
          <w:szCs w:val="28"/>
        </w:rPr>
        <w:t>N</w:t>
      </w:r>
      <w:r>
        <w:rPr>
          <w:rFonts w:ascii="Times New Roman" w:hAnsi="Times New Roman" w:cs="Times New Roman"/>
          <w:sz w:val="28"/>
          <w:szCs w:val="28"/>
        </w:rPr>
        <w:t xml:space="preserve">ie </w:t>
      </w:r>
      <w:r w:rsidR="00B94D6E">
        <w:rPr>
          <w:rFonts w:ascii="Times New Roman" w:hAnsi="Times New Roman" w:cs="Times New Roman"/>
          <w:sz w:val="28"/>
          <w:szCs w:val="28"/>
        </w:rPr>
        <w:t>wyliczono jedynie wielkości</w:t>
      </w:r>
      <w:r>
        <w:rPr>
          <w:rFonts w:ascii="Times New Roman" w:hAnsi="Times New Roman" w:cs="Times New Roman"/>
          <w:sz w:val="28"/>
          <w:szCs w:val="28"/>
        </w:rPr>
        <w:t xml:space="preserve"> etatu </w:t>
      </w:r>
      <w:r w:rsidR="00B94D6E">
        <w:rPr>
          <w:rFonts w:ascii="Times New Roman" w:hAnsi="Times New Roman" w:cs="Times New Roman"/>
          <w:sz w:val="28"/>
          <w:szCs w:val="28"/>
        </w:rPr>
        <w:t xml:space="preserve">wg metodyki prof. Misia, natomiast cała reszta opiera się na tych samych formułach.  Dokładne rozwiązanie tego zagadnienie stanowi </w:t>
      </w:r>
      <w:r>
        <w:rPr>
          <w:rFonts w:ascii="Times New Roman" w:hAnsi="Times New Roman" w:cs="Times New Roman"/>
          <w:sz w:val="28"/>
          <w:szCs w:val="28"/>
        </w:rPr>
        <w:t xml:space="preserve"> zadanie dla KUL UPP</w:t>
      </w:r>
      <w:r w:rsidR="0065165B">
        <w:rPr>
          <w:rFonts w:ascii="Times New Roman" w:hAnsi="Times New Roman" w:cs="Times New Roman"/>
          <w:sz w:val="28"/>
          <w:szCs w:val="28"/>
        </w:rPr>
        <w:t xml:space="preserve">. Powstanie gospodarstwa drzewostanów niestabilnych nie wpłynie na </w:t>
      </w:r>
      <w:r w:rsidR="00F500EE">
        <w:rPr>
          <w:rFonts w:ascii="Times New Roman" w:hAnsi="Times New Roman" w:cs="Times New Roman"/>
          <w:sz w:val="28"/>
          <w:szCs w:val="28"/>
        </w:rPr>
        <w:t xml:space="preserve">dotychczasowe </w:t>
      </w:r>
      <w:r w:rsidR="0065165B">
        <w:rPr>
          <w:rFonts w:ascii="Times New Roman" w:hAnsi="Times New Roman" w:cs="Times New Roman"/>
          <w:sz w:val="28"/>
          <w:szCs w:val="28"/>
        </w:rPr>
        <w:t>wyniki</w:t>
      </w:r>
      <w:r w:rsidR="00B94D6E">
        <w:rPr>
          <w:rFonts w:ascii="Times New Roman" w:hAnsi="Times New Roman" w:cs="Times New Roman"/>
          <w:sz w:val="28"/>
          <w:szCs w:val="28"/>
        </w:rPr>
        <w:t xml:space="preserve"> realizowanych badań w tym zakresie, min.</w:t>
      </w:r>
      <w:r w:rsidR="0065165B">
        <w:rPr>
          <w:rFonts w:ascii="Times New Roman" w:hAnsi="Times New Roman" w:cs="Times New Roman"/>
          <w:sz w:val="28"/>
          <w:szCs w:val="28"/>
        </w:rPr>
        <w:t xml:space="preserve"> dlatego</w:t>
      </w:r>
      <w:r w:rsidR="00B94D6E">
        <w:rPr>
          <w:rFonts w:ascii="Times New Roman" w:hAnsi="Times New Roman" w:cs="Times New Roman"/>
          <w:sz w:val="28"/>
          <w:szCs w:val="28"/>
        </w:rPr>
        <w:t>,</w:t>
      </w:r>
      <w:r w:rsidR="0065165B">
        <w:rPr>
          <w:rFonts w:ascii="Times New Roman" w:hAnsi="Times New Roman" w:cs="Times New Roman"/>
          <w:sz w:val="28"/>
          <w:szCs w:val="28"/>
        </w:rPr>
        <w:t xml:space="preserve"> że </w:t>
      </w:r>
      <w:r w:rsidR="00317B6B">
        <w:rPr>
          <w:rFonts w:ascii="Times New Roman" w:hAnsi="Times New Roman" w:cs="Times New Roman"/>
          <w:sz w:val="28"/>
          <w:szCs w:val="28"/>
        </w:rPr>
        <w:t xml:space="preserve">te wydzielenie w większości się </w:t>
      </w:r>
      <w:r w:rsidR="0065165B">
        <w:rPr>
          <w:rFonts w:ascii="Times New Roman" w:hAnsi="Times New Roman" w:cs="Times New Roman"/>
          <w:sz w:val="28"/>
          <w:szCs w:val="28"/>
        </w:rPr>
        <w:t>nie pokrywają</w:t>
      </w:r>
      <w:r w:rsidR="00317B6B">
        <w:rPr>
          <w:rFonts w:ascii="Times New Roman" w:hAnsi="Times New Roman" w:cs="Times New Roman"/>
          <w:sz w:val="28"/>
          <w:szCs w:val="28"/>
        </w:rPr>
        <w:t>.</w:t>
      </w:r>
      <w:r w:rsidR="0065165B">
        <w:rPr>
          <w:rFonts w:ascii="Times New Roman" w:hAnsi="Times New Roman" w:cs="Times New Roman"/>
          <w:sz w:val="28"/>
          <w:szCs w:val="28"/>
        </w:rPr>
        <w:t xml:space="preserve">  </w:t>
      </w:r>
      <w:r w:rsidR="00317B6B">
        <w:rPr>
          <w:rFonts w:ascii="Times New Roman" w:hAnsi="Times New Roman" w:cs="Times New Roman"/>
          <w:sz w:val="28"/>
          <w:szCs w:val="28"/>
        </w:rPr>
        <w:t>S</w:t>
      </w:r>
      <w:r w:rsidR="0065165B">
        <w:rPr>
          <w:rFonts w:ascii="Times New Roman" w:hAnsi="Times New Roman" w:cs="Times New Roman"/>
          <w:sz w:val="28"/>
          <w:szCs w:val="28"/>
        </w:rPr>
        <w:t>ytuacja ta</w:t>
      </w:r>
      <w:r w:rsidR="00317B6B">
        <w:rPr>
          <w:rFonts w:ascii="Times New Roman" w:hAnsi="Times New Roman" w:cs="Times New Roman"/>
          <w:sz w:val="28"/>
          <w:szCs w:val="28"/>
        </w:rPr>
        <w:t>ka</w:t>
      </w:r>
      <w:r w:rsidR="0065165B">
        <w:rPr>
          <w:rFonts w:ascii="Times New Roman" w:hAnsi="Times New Roman" w:cs="Times New Roman"/>
          <w:sz w:val="28"/>
          <w:szCs w:val="28"/>
        </w:rPr>
        <w:t xml:space="preserve"> dotyczy bodajże </w:t>
      </w:r>
      <w:r w:rsidR="008D6411">
        <w:rPr>
          <w:rFonts w:ascii="Times New Roman" w:hAnsi="Times New Roman" w:cs="Times New Roman"/>
          <w:sz w:val="28"/>
          <w:szCs w:val="28"/>
        </w:rPr>
        <w:t>kilku</w:t>
      </w:r>
      <w:r w:rsidR="0065165B">
        <w:rPr>
          <w:rFonts w:ascii="Times New Roman" w:hAnsi="Times New Roman" w:cs="Times New Roman"/>
          <w:sz w:val="28"/>
          <w:szCs w:val="28"/>
        </w:rPr>
        <w:t xml:space="preserve"> drzewostanów.</w:t>
      </w:r>
      <w:r>
        <w:rPr>
          <w:rFonts w:ascii="Times New Roman" w:hAnsi="Times New Roman" w:cs="Times New Roman"/>
          <w:sz w:val="28"/>
          <w:szCs w:val="28"/>
        </w:rPr>
        <w:t xml:space="preserve"> </w:t>
      </w:r>
      <w:r w:rsidR="00B94D6E">
        <w:rPr>
          <w:rFonts w:ascii="Times New Roman" w:hAnsi="Times New Roman" w:cs="Times New Roman"/>
          <w:sz w:val="28"/>
          <w:szCs w:val="28"/>
        </w:rPr>
        <w:t xml:space="preserve">Ponadto zaznaczył, ze gospodarstwo lasów niestabilnych i gospodarstwo przebudowy, to dwa niezależne byty, w których to pierwsze dotyczy utrzymania trwałości lasu w drzewostanach </w:t>
      </w:r>
      <w:r w:rsidR="00DB4987">
        <w:rPr>
          <w:rFonts w:ascii="Times New Roman" w:hAnsi="Times New Roman" w:cs="Times New Roman"/>
          <w:sz w:val="28"/>
          <w:szCs w:val="28"/>
        </w:rPr>
        <w:t>rozpadających się</w:t>
      </w:r>
      <w:r w:rsidR="00B94D6E">
        <w:rPr>
          <w:rFonts w:ascii="Times New Roman" w:hAnsi="Times New Roman" w:cs="Times New Roman"/>
          <w:sz w:val="28"/>
          <w:szCs w:val="28"/>
        </w:rPr>
        <w:t xml:space="preserve">, a drugi realizuje cele hodowlane w drzewostanach o zaburzonych składach gatunkowych. </w:t>
      </w:r>
      <w:r>
        <w:rPr>
          <w:rFonts w:ascii="Times New Roman" w:hAnsi="Times New Roman" w:cs="Times New Roman"/>
          <w:sz w:val="28"/>
          <w:szCs w:val="28"/>
        </w:rPr>
        <w:t xml:space="preserve">                                            </w:t>
      </w:r>
    </w:p>
    <w:p w14:paraId="50B97A7E" w14:textId="5EA8A40F" w:rsidR="00317B6B" w:rsidRDefault="00C03AD5" w:rsidP="003A70CB">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D43A43">
        <w:rPr>
          <w:rFonts w:ascii="Times New Roman" w:hAnsi="Times New Roman" w:cs="Times New Roman"/>
          <w:sz w:val="28"/>
          <w:szCs w:val="28"/>
        </w:rPr>
        <w:t xml:space="preserve">    </w:t>
      </w:r>
      <w:r w:rsidR="0065165B">
        <w:rPr>
          <w:rFonts w:ascii="Times New Roman" w:hAnsi="Times New Roman" w:cs="Times New Roman"/>
          <w:sz w:val="28"/>
          <w:szCs w:val="28"/>
        </w:rPr>
        <w:t>Pan Grzegorz Rączka podziękował za wyjaśnienia i zaznaczył, że jeszcze dwa dni temu nie wiedział że będzie zaproszony na t</w:t>
      </w:r>
      <w:r w:rsidR="00F500EE">
        <w:rPr>
          <w:rFonts w:ascii="Times New Roman" w:hAnsi="Times New Roman" w:cs="Times New Roman"/>
          <w:sz w:val="28"/>
          <w:szCs w:val="28"/>
        </w:rPr>
        <w:t>ę NTG</w:t>
      </w:r>
      <w:r w:rsidR="008D0D94" w:rsidRPr="008D0D94">
        <w:rPr>
          <w:rFonts w:ascii="Times New Roman" w:hAnsi="Times New Roman" w:cs="Times New Roman"/>
          <w:sz w:val="28"/>
          <w:szCs w:val="28"/>
        </w:rPr>
        <w:t xml:space="preserve"> </w:t>
      </w:r>
      <w:r w:rsidR="008D0D94" w:rsidRPr="0073713D">
        <w:rPr>
          <w:rFonts w:ascii="Times New Roman" w:hAnsi="Times New Roman" w:cs="Times New Roman"/>
          <w:sz w:val="28"/>
          <w:szCs w:val="28"/>
        </w:rPr>
        <w:t>i podobnie jak pozostali uczestnicy NTG (także ci zaproszeni) nie miał możliwości wglądu do wyników prac urządzeniowych</w:t>
      </w:r>
      <w:r w:rsidR="008D0D94">
        <w:rPr>
          <w:rFonts w:ascii="Times New Roman" w:hAnsi="Times New Roman" w:cs="Times New Roman"/>
          <w:sz w:val="28"/>
          <w:szCs w:val="28"/>
        </w:rPr>
        <w:t>.</w:t>
      </w:r>
      <w:r w:rsidR="00317B6B">
        <w:rPr>
          <w:rFonts w:ascii="Times New Roman" w:hAnsi="Times New Roman" w:cs="Times New Roman"/>
          <w:sz w:val="28"/>
          <w:szCs w:val="28"/>
        </w:rPr>
        <w:t xml:space="preserve"> Dodatkowo podkreślił,</w:t>
      </w:r>
      <w:r w:rsidR="0065165B">
        <w:rPr>
          <w:rFonts w:ascii="Times New Roman" w:hAnsi="Times New Roman" w:cs="Times New Roman"/>
          <w:sz w:val="28"/>
          <w:szCs w:val="28"/>
        </w:rPr>
        <w:t xml:space="preserve"> że stabilność drzewostanów była jednym z 5 kryteriów przydzielania drzewostanów do gospodarstwa przebudow</w:t>
      </w:r>
      <w:r w:rsidR="008D6411">
        <w:rPr>
          <w:rFonts w:ascii="Times New Roman" w:hAnsi="Times New Roman" w:cs="Times New Roman"/>
          <w:sz w:val="28"/>
          <w:szCs w:val="28"/>
        </w:rPr>
        <w:t>y.</w:t>
      </w:r>
      <w:r w:rsidR="0065165B">
        <w:rPr>
          <w:rFonts w:ascii="Times New Roman" w:hAnsi="Times New Roman" w:cs="Times New Roman"/>
          <w:sz w:val="28"/>
          <w:szCs w:val="28"/>
        </w:rPr>
        <w:t xml:space="preserve">                  </w:t>
      </w:r>
    </w:p>
    <w:p w14:paraId="2DF9F4DB" w14:textId="52F37D8F" w:rsidR="0065165B" w:rsidRDefault="0065165B" w:rsidP="003A70CB">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D43A43">
        <w:rPr>
          <w:rFonts w:ascii="Times New Roman" w:hAnsi="Times New Roman" w:cs="Times New Roman"/>
          <w:sz w:val="28"/>
          <w:szCs w:val="28"/>
        </w:rPr>
        <w:t xml:space="preserve">  </w:t>
      </w:r>
      <w:r w:rsidR="00694F6A">
        <w:rPr>
          <w:rFonts w:ascii="Times New Roman" w:hAnsi="Times New Roman" w:cs="Times New Roman"/>
          <w:sz w:val="28"/>
          <w:szCs w:val="28"/>
        </w:rPr>
        <w:t xml:space="preserve"> </w:t>
      </w:r>
      <w:r>
        <w:rPr>
          <w:rFonts w:ascii="Times New Roman" w:hAnsi="Times New Roman" w:cs="Times New Roman"/>
          <w:sz w:val="28"/>
          <w:szCs w:val="28"/>
        </w:rPr>
        <w:t xml:space="preserve">Pan </w:t>
      </w:r>
      <w:r w:rsidR="00694F6A">
        <w:rPr>
          <w:rFonts w:ascii="Times New Roman" w:hAnsi="Times New Roman" w:cs="Times New Roman"/>
          <w:sz w:val="28"/>
          <w:szCs w:val="28"/>
        </w:rPr>
        <w:t xml:space="preserve"> </w:t>
      </w:r>
      <w:r>
        <w:rPr>
          <w:rFonts w:ascii="Times New Roman" w:hAnsi="Times New Roman" w:cs="Times New Roman"/>
          <w:sz w:val="28"/>
          <w:szCs w:val="28"/>
        </w:rPr>
        <w:t xml:space="preserve">Janusz Bańkowski zaznaczył, że 10 lat temu to kryterium niezgodności z siedliskiem było głównym w zaliczaniu d-stanów do gospodarstwa przebudowy;                                                  - </w:t>
      </w:r>
      <w:r w:rsidR="00694F6A">
        <w:rPr>
          <w:rFonts w:ascii="Times New Roman" w:hAnsi="Times New Roman" w:cs="Times New Roman"/>
          <w:sz w:val="28"/>
          <w:szCs w:val="28"/>
        </w:rPr>
        <w:t xml:space="preserve"> </w:t>
      </w:r>
      <w:r>
        <w:rPr>
          <w:rFonts w:ascii="Times New Roman" w:hAnsi="Times New Roman" w:cs="Times New Roman"/>
          <w:sz w:val="28"/>
          <w:szCs w:val="28"/>
        </w:rPr>
        <w:t xml:space="preserve">Pan Wojciech Kowalkowski -Katedra Hodowli Lasu UPP – zaznaczył, że weryfikacja dębów do gatunku jest utrudniona w drzewostanach ze względu na to, że często są to krzyżówki obu gatunków. Zmiany klimatyczne mają znaczący wpływ na doświadczenia, prowadzą także do zamierania </w:t>
      </w:r>
      <w:r w:rsidR="008D6411">
        <w:rPr>
          <w:rFonts w:ascii="Times New Roman" w:hAnsi="Times New Roman" w:cs="Times New Roman"/>
          <w:sz w:val="28"/>
          <w:szCs w:val="28"/>
        </w:rPr>
        <w:t xml:space="preserve">drzew na </w:t>
      </w:r>
      <w:r>
        <w:rPr>
          <w:rFonts w:ascii="Times New Roman" w:hAnsi="Times New Roman" w:cs="Times New Roman"/>
          <w:sz w:val="28"/>
          <w:szCs w:val="28"/>
        </w:rPr>
        <w:t>niektórych z nich</w:t>
      </w:r>
      <w:r w:rsidR="008D6411">
        <w:rPr>
          <w:rFonts w:ascii="Times New Roman" w:hAnsi="Times New Roman" w:cs="Times New Roman"/>
          <w:sz w:val="28"/>
          <w:szCs w:val="28"/>
        </w:rPr>
        <w:t>, co ostatnio przyczyniło się do likwidacji na terenie LZD Siemianice dwóch powierzchni doświadczalnych ze świerkiem</w:t>
      </w:r>
      <w:r>
        <w:rPr>
          <w:rFonts w:ascii="Times New Roman" w:hAnsi="Times New Roman" w:cs="Times New Roman"/>
          <w:sz w:val="28"/>
          <w:szCs w:val="28"/>
        </w:rPr>
        <w:t>. Podziękował także, za trud włożony w opiekę i prowadzenie powierzchni badawczych gospodarzom terenu.</w:t>
      </w:r>
    </w:p>
    <w:p w14:paraId="40065019" w14:textId="24F202F0" w:rsidR="00317B6B" w:rsidRDefault="0065165B" w:rsidP="003A70CB">
      <w:pPr>
        <w:spacing w:line="276" w:lineRule="auto"/>
        <w:rPr>
          <w:rFonts w:ascii="Times New Roman" w:hAnsi="Times New Roman" w:cs="Times New Roman"/>
          <w:sz w:val="28"/>
          <w:szCs w:val="28"/>
        </w:rPr>
      </w:pPr>
      <w:r>
        <w:rPr>
          <w:rFonts w:ascii="Times New Roman" w:hAnsi="Times New Roman" w:cs="Times New Roman"/>
          <w:sz w:val="28"/>
          <w:szCs w:val="28"/>
        </w:rPr>
        <w:t xml:space="preserve">- Pan Paweł Dolata – </w:t>
      </w:r>
      <w:r w:rsidR="008D6411">
        <w:rPr>
          <w:rFonts w:ascii="Times New Roman" w:hAnsi="Times New Roman" w:cs="Times New Roman"/>
          <w:sz w:val="28"/>
          <w:szCs w:val="28"/>
        </w:rPr>
        <w:t>przedstawiciel</w:t>
      </w:r>
      <w:r>
        <w:rPr>
          <w:rFonts w:ascii="Times New Roman" w:hAnsi="Times New Roman" w:cs="Times New Roman"/>
          <w:sz w:val="28"/>
          <w:szCs w:val="28"/>
        </w:rPr>
        <w:t xml:space="preserve"> ZLW</w:t>
      </w:r>
      <w:r w:rsidR="00D37398">
        <w:rPr>
          <w:rFonts w:ascii="Times New Roman" w:hAnsi="Times New Roman" w:cs="Times New Roman"/>
          <w:sz w:val="28"/>
          <w:szCs w:val="28"/>
        </w:rPr>
        <w:t xml:space="preserve">, </w:t>
      </w:r>
      <w:r w:rsidR="003515AE" w:rsidRPr="003515AE">
        <w:rPr>
          <w:rFonts w:ascii="Times New Roman" w:hAnsi="Times New Roman" w:cs="Times New Roman"/>
          <w:color w:val="000000"/>
          <w:sz w:val="28"/>
          <w:szCs w:val="28"/>
        </w:rPr>
        <w:t>Wielkopolskie Towarzystwo Przyrodniczo-Krajoznawcze</w:t>
      </w:r>
      <w:r w:rsidR="00D37398">
        <w:rPr>
          <w:rFonts w:ascii="Times New Roman" w:hAnsi="Times New Roman" w:cs="Times New Roman"/>
          <w:sz w:val="28"/>
          <w:szCs w:val="28"/>
        </w:rPr>
        <w:t>, ornitolog, prawnik- zaznaczył, że istnieje możliwość wstecznego zatwierdzenia pisemnego upoważnienia, gdyby się takie okazało potrzebne, uważa jednak</w:t>
      </w:r>
      <w:r w:rsidR="00AD3C24">
        <w:rPr>
          <w:rFonts w:ascii="Times New Roman" w:hAnsi="Times New Roman" w:cs="Times New Roman"/>
          <w:sz w:val="28"/>
          <w:szCs w:val="28"/>
        </w:rPr>
        <w:t xml:space="preserve"> ze względu,</w:t>
      </w:r>
      <w:r w:rsidR="00D37398">
        <w:rPr>
          <w:rFonts w:ascii="Times New Roman" w:hAnsi="Times New Roman" w:cs="Times New Roman"/>
          <w:sz w:val="28"/>
          <w:szCs w:val="28"/>
        </w:rPr>
        <w:t xml:space="preserve"> na obecny stan jego wiedzy, że wymogi formalne tego nie wymagają, a powołanym do prowadzenia NTG jest Dyrektor LZD, wyznaczony zarządcą przez Rektora UPP. Jako ornitolog zaznaczył, że oszacowane 8</w:t>
      </w:r>
      <w:r w:rsidR="008D6411">
        <w:rPr>
          <w:rFonts w:ascii="Times New Roman" w:hAnsi="Times New Roman" w:cs="Times New Roman"/>
          <w:sz w:val="28"/>
          <w:szCs w:val="28"/>
        </w:rPr>
        <w:t>5</w:t>
      </w:r>
      <w:r w:rsidR="00D37398">
        <w:rPr>
          <w:rFonts w:ascii="Times New Roman" w:hAnsi="Times New Roman" w:cs="Times New Roman"/>
          <w:sz w:val="28"/>
          <w:szCs w:val="28"/>
        </w:rPr>
        <w:t xml:space="preserve"> gatunków ptaków</w:t>
      </w:r>
      <w:r w:rsidR="00317B6B">
        <w:rPr>
          <w:rFonts w:ascii="Times New Roman" w:hAnsi="Times New Roman" w:cs="Times New Roman"/>
          <w:sz w:val="28"/>
          <w:szCs w:val="28"/>
        </w:rPr>
        <w:t xml:space="preserve"> wymienionych w </w:t>
      </w:r>
      <w:r w:rsidR="00317B6B">
        <w:rPr>
          <w:rFonts w:ascii="Times New Roman" w:hAnsi="Times New Roman" w:cs="Times New Roman"/>
          <w:sz w:val="28"/>
          <w:szCs w:val="28"/>
        </w:rPr>
        <w:lastRenderedPageBreak/>
        <w:t>nowym POP-</w:t>
      </w:r>
      <w:proofErr w:type="spellStart"/>
      <w:r w:rsidR="00317B6B">
        <w:rPr>
          <w:rFonts w:ascii="Times New Roman" w:hAnsi="Times New Roman" w:cs="Times New Roman"/>
          <w:sz w:val="28"/>
          <w:szCs w:val="28"/>
        </w:rPr>
        <w:t>ie</w:t>
      </w:r>
      <w:proofErr w:type="spellEnd"/>
      <w:r w:rsidR="00D37398">
        <w:rPr>
          <w:rFonts w:ascii="Times New Roman" w:hAnsi="Times New Roman" w:cs="Times New Roman"/>
          <w:sz w:val="28"/>
          <w:szCs w:val="28"/>
        </w:rPr>
        <w:t xml:space="preserve"> jest rażąco niskie (sąsiedni przebadany obszar po inwentaryzacji</w:t>
      </w:r>
      <w:r w:rsidR="00AD3C24">
        <w:rPr>
          <w:rFonts w:ascii="Times New Roman" w:hAnsi="Times New Roman" w:cs="Times New Roman"/>
          <w:sz w:val="28"/>
          <w:szCs w:val="28"/>
        </w:rPr>
        <w:t xml:space="preserve"> to</w:t>
      </w:r>
      <w:r w:rsidR="00D37398">
        <w:rPr>
          <w:rFonts w:ascii="Times New Roman" w:hAnsi="Times New Roman" w:cs="Times New Roman"/>
          <w:sz w:val="28"/>
          <w:szCs w:val="28"/>
        </w:rPr>
        <w:t xml:space="preserve"> 300 gat.) i prosi o wzbogacenie danych o obserwacje lokalnych ornitologów, do których kontakty zobowiązał się podać</w:t>
      </w:r>
      <w:r w:rsidR="00317B6B">
        <w:rPr>
          <w:rFonts w:ascii="Times New Roman" w:hAnsi="Times New Roman" w:cs="Times New Roman"/>
          <w:sz w:val="28"/>
          <w:szCs w:val="28"/>
        </w:rPr>
        <w:t xml:space="preserve"> oraz o wystąpienie przez gospodarzy o </w:t>
      </w:r>
      <w:proofErr w:type="spellStart"/>
      <w:r w:rsidR="00317B6B">
        <w:rPr>
          <w:rFonts w:ascii="Times New Roman" w:hAnsi="Times New Roman" w:cs="Times New Roman"/>
          <w:sz w:val="28"/>
          <w:szCs w:val="28"/>
        </w:rPr>
        <w:t>udostępinienie</w:t>
      </w:r>
      <w:proofErr w:type="spellEnd"/>
      <w:r w:rsidR="00317B6B">
        <w:rPr>
          <w:rFonts w:ascii="Times New Roman" w:hAnsi="Times New Roman" w:cs="Times New Roman"/>
          <w:sz w:val="28"/>
          <w:szCs w:val="28"/>
        </w:rPr>
        <w:t xml:space="preserve"> raportów AVIBAZY</w:t>
      </w:r>
      <w:r w:rsidR="00D37398">
        <w:rPr>
          <w:rFonts w:ascii="Times New Roman" w:hAnsi="Times New Roman" w:cs="Times New Roman"/>
          <w:sz w:val="28"/>
          <w:szCs w:val="28"/>
        </w:rPr>
        <w:t xml:space="preserve">. Zaznaczył, że powinno się stworzyć więcej pomników przyrody na terenie NDS;                                                                                    </w:t>
      </w:r>
    </w:p>
    <w:p w14:paraId="46CC5788" w14:textId="048D8EEB" w:rsidR="00317B6B" w:rsidRDefault="00D37398" w:rsidP="003A70CB">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694F6A">
        <w:rPr>
          <w:rFonts w:ascii="Times New Roman" w:hAnsi="Times New Roman" w:cs="Times New Roman"/>
          <w:sz w:val="28"/>
          <w:szCs w:val="28"/>
        </w:rPr>
        <w:t xml:space="preserve"> </w:t>
      </w:r>
      <w:r>
        <w:rPr>
          <w:rFonts w:ascii="Times New Roman" w:hAnsi="Times New Roman" w:cs="Times New Roman"/>
          <w:sz w:val="28"/>
          <w:szCs w:val="28"/>
        </w:rPr>
        <w:t>Pani Urszula Fr</w:t>
      </w:r>
      <w:r w:rsidR="00982607">
        <w:rPr>
          <w:rFonts w:ascii="Times New Roman" w:hAnsi="Times New Roman" w:cs="Times New Roman"/>
          <w:sz w:val="28"/>
          <w:szCs w:val="28"/>
        </w:rPr>
        <w:t>an</w:t>
      </w:r>
      <w:r>
        <w:rPr>
          <w:rFonts w:ascii="Times New Roman" w:hAnsi="Times New Roman" w:cs="Times New Roman"/>
          <w:sz w:val="28"/>
          <w:szCs w:val="28"/>
        </w:rPr>
        <w:t>czak zaznaczyła, że przeglądała wszystkie dostępne bazy danych</w:t>
      </w:r>
      <w:r w:rsidR="00317B6B">
        <w:rPr>
          <w:rFonts w:ascii="Times New Roman" w:hAnsi="Times New Roman" w:cs="Times New Roman"/>
          <w:sz w:val="28"/>
          <w:szCs w:val="28"/>
        </w:rPr>
        <w:t xml:space="preserve"> i w oparciu o nie odniosła się tylko do gatunków bytujących typowo w lesie</w:t>
      </w:r>
      <w:r>
        <w:rPr>
          <w:rFonts w:ascii="Times New Roman" w:hAnsi="Times New Roman" w:cs="Times New Roman"/>
          <w:sz w:val="28"/>
          <w:szCs w:val="28"/>
        </w:rPr>
        <w:t xml:space="preserve">;              </w:t>
      </w:r>
    </w:p>
    <w:p w14:paraId="1A9A5B79" w14:textId="61EC7188" w:rsidR="005F3977" w:rsidRDefault="00D37398" w:rsidP="003A70CB">
      <w:pPr>
        <w:spacing w:line="276" w:lineRule="auto"/>
        <w:rPr>
          <w:rFonts w:ascii="Times New Roman" w:hAnsi="Times New Roman" w:cs="Times New Roman"/>
          <w:sz w:val="28"/>
          <w:szCs w:val="28"/>
        </w:rPr>
      </w:pPr>
      <w:r>
        <w:rPr>
          <w:rFonts w:ascii="Times New Roman" w:hAnsi="Times New Roman" w:cs="Times New Roman"/>
          <w:sz w:val="28"/>
          <w:szCs w:val="28"/>
        </w:rPr>
        <w:t>-</w:t>
      </w:r>
      <w:r w:rsidR="00694F6A">
        <w:rPr>
          <w:rFonts w:ascii="Times New Roman" w:hAnsi="Times New Roman" w:cs="Times New Roman"/>
          <w:sz w:val="28"/>
          <w:szCs w:val="28"/>
        </w:rPr>
        <w:t xml:space="preserve"> </w:t>
      </w:r>
      <w:r>
        <w:rPr>
          <w:rFonts w:ascii="Times New Roman" w:hAnsi="Times New Roman" w:cs="Times New Roman"/>
          <w:sz w:val="28"/>
          <w:szCs w:val="28"/>
        </w:rPr>
        <w:t xml:space="preserve"> Pan Dyrektor Gałecki dodał, że zależy nam n</w:t>
      </w:r>
      <w:r w:rsidR="00C7420F">
        <w:rPr>
          <w:rFonts w:ascii="Times New Roman" w:hAnsi="Times New Roman" w:cs="Times New Roman"/>
          <w:sz w:val="28"/>
          <w:szCs w:val="28"/>
        </w:rPr>
        <w:t>a inwentaryzacji cennych przyrodniczo gatunków i staramy się zrobić to jak najrzetelniej;</w:t>
      </w:r>
    </w:p>
    <w:p w14:paraId="518E13C7" w14:textId="2B68D4BB" w:rsidR="00F611F2" w:rsidRDefault="00C7420F" w:rsidP="003A70CB">
      <w:pPr>
        <w:spacing w:line="276" w:lineRule="auto"/>
        <w:rPr>
          <w:rFonts w:ascii="Times New Roman" w:hAnsi="Times New Roman" w:cs="Times New Roman"/>
          <w:sz w:val="28"/>
          <w:szCs w:val="28"/>
        </w:rPr>
      </w:pPr>
      <w:r>
        <w:rPr>
          <w:rFonts w:ascii="Times New Roman" w:hAnsi="Times New Roman" w:cs="Times New Roman"/>
          <w:sz w:val="28"/>
          <w:szCs w:val="28"/>
        </w:rPr>
        <w:t xml:space="preserve">- Pan Wacław </w:t>
      </w:r>
      <w:proofErr w:type="spellStart"/>
      <w:r>
        <w:rPr>
          <w:rFonts w:ascii="Times New Roman" w:hAnsi="Times New Roman" w:cs="Times New Roman"/>
          <w:sz w:val="28"/>
          <w:szCs w:val="28"/>
        </w:rPr>
        <w:t>Wnętrzak</w:t>
      </w:r>
      <w:proofErr w:type="spellEnd"/>
      <w:r>
        <w:rPr>
          <w:rFonts w:ascii="Times New Roman" w:hAnsi="Times New Roman" w:cs="Times New Roman"/>
          <w:sz w:val="28"/>
          <w:szCs w:val="28"/>
        </w:rPr>
        <w:t xml:space="preserve"> -Starostwo Powiatowe w </w:t>
      </w:r>
      <w:r w:rsidR="00E10B42">
        <w:rPr>
          <w:rFonts w:ascii="Times New Roman" w:hAnsi="Times New Roman" w:cs="Times New Roman"/>
          <w:sz w:val="28"/>
          <w:szCs w:val="28"/>
        </w:rPr>
        <w:t>Kluczborku</w:t>
      </w:r>
      <w:r>
        <w:rPr>
          <w:rFonts w:ascii="Times New Roman" w:hAnsi="Times New Roman" w:cs="Times New Roman"/>
          <w:sz w:val="28"/>
          <w:szCs w:val="28"/>
        </w:rPr>
        <w:t xml:space="preserve">-  poprosił o uściślenie kto jest wykonawcą UPUL, </w:t>
      </w:r>
      <w:r w:rsidR="00317B6B">
        <w:rPr>
          <w:rFonts w:ascii="Times New Roman" w:hAnsi="Times New Roman" w:cs="Times New Roman"/>
          <w:sz w:val="28"/>
          <w:szCs w:val="28"/>
        </w:rPr>
        <w:t xml:space="preserve">ponieważ </w:t>
      </w:r>
      <w:r>
        <w:rPr>
          <w:rFonts w:ascii="Times New Roman" w:hAnsi="Times New Roman" w:cs="Times New Roman"/>
          <w:sz w:val="28"/>
          <w:szCs w:val="28"/>
        </w:rPr>
        <w:t xml:space="preserve"> aby Starostwo mogło zatwierdzić nowopowstający uproszczony operat wykonawcą powinien być </w:t>
      </w:r>
      <w:proofErr w:type="spellStart"/>
      <w:r>
        <w:rPr>
          <w:rFonts w:ascii="Times New Roman" w:hAnsi="Times New Roman" w:cs="Times New Roman"/>
          <w:sz w:val="28"/>
          <w:szCs w:val="28"/>
        </w:rPr>
        <w:t>BULiGL</w:t>
      </w:r>
      <w:proofErr w:type="spellEnd"/>
      <w:r>
        <w:rPr>
          <w:rFonts w:ascii="Times New Roman" w:hAnsi="Times New Roman" w:cs="Times New Roman"/>
          <w:sz w:val="28"/>
          <w:szCs w:val="28"/>
        </w:rPr>
        <w:t xml:space="preserve">, a nie Uczelnia. </w:t>
      </w:r>
      <w:r w:rsidR="00F611F2">
        <w:rPr>
          <w:rFonts w:ascii="Times New Roman" w:hAnsi="Times New Roman" w:cs="Times New Roman"/>
          <w:sz w:val="28"/>
          <w:szCs w:val="28"/>
        </w:rPr>
        <w:t xml:space="preserve">                                                                 – Pan Bańkowski zaznaczył, że </w:t>
      </w:r>
      <w:r w:rsidR="00E10B42">
        <w:rPr>
          <w:rFonts w:ascii="Times New Roman" w:hAnsi="Times New Roman" w:cs="Times New Roman"/>
          <w:sz w:val="28"/>
          <w:szCs w:val="28"/>
        </w:rPr>
        <w:t xml:space="preserve">wykonawcą dokumentacji jest </w:t>
      </w:r>
      <w:proofErr w:type="spellStart"/>
      <w:r w:rsidR="00E10B42">
        <w:rPr>
          <w:rFonts w:ascii="Times New Roman" w:hAnsi="Times New Roman" w:cs="Times New Roman"/>
          <w:sz w:val="28"/>
          <w:szCs w:val="28"/>
        </w:rPr>
        <w:t>BULiGL</w:t>
      </w:r>
      <w:proofErr w:type="spellEnd"/>
      <w:r w:rsidR="00E10B42">
        <w:rPr>
          <w:rFonts w:ascii="Times New Roman" w:hAnsi="Times New Roman" w:cs="Times New Roman"/>
          <w:sz w:val="28"/>
          <w:szCs w:val="28"/>
        </w:rPr>
        <w:t>, a KUL UP w Poznaniu odpowiada za przeprowadzenie procedury zatwierdzania UPUL</w:t>
      </w:r>
      <w:r w:rsidR="00F611F2">
        <w:rPr>
          <w:rFonts w:ascii="Times New Roman" w:hAnsi="Times New Roman" w:cs="Times New Roman"/>
          <w:sz w:val="28"/>
          <w:szCs w:val="28"/>
        </w:rPr>
        <w:t xml:space="preserve">;   </w:t>
      </w:r>
    </w:p>
    <w:p w14:paraId="31186A9E" w14:textId="4026AA56" w:rsidR="008D6411" w:rsidRDefault="00F611F2" w:rsidP="003A70CB">
      <w:pPr>
        <w:spacing w:line="276" w:lineRule="auto"/>
        <w:rPr>
          <w:rFonts w:ascii="Times New Roman" w:hAnsi="Times New Roman" w:cs="Times New Roman"/>
          <w:sz w:val="28"/>
          <w:szCs w:val="28"/>
        </w:rPr>
      </w:pPr>
      <w:r>
        <w:rPr>
          <w:rFonts w:ascii="Times New Roman" w:hAnsi="Times New Roman" w:cs="Times New Roman"/>
          <w:sz w:val="28"/>
          <w:szCs w:val="28"/>
        </w:rPr>
        <w:t xml:space="preserve">- Pan Dyrektor Iwo Gałecki zaznaczył, ze planuje ZLW przemianować na zespół doradczy, który </w:t>
      </w:r>
      <w:r w:rsidR="008D6411">
        <w:rPr>
          <w:rFonts w:ascii="Times New Roman" w:hAnsi="Times New Roman" w:cs="Times New Roman"/>
          <w:sz w:val="28"/>
          <w:szCs w:val="28"/>
        </w:rPr>
        <w:t xml:space="preserve">powinien </w:t>
      </w:r>
      <w:r>
        <w:rPr>
          <w:rFonts w:ascii="Times New Roman" w:hAnsi="Times New Roman" w:cs="Times New Roman"/>
          <w:sz w:val="28"/>
          <w:szCs w:val="28"/>
        </w:rPr>
        <w:t xml:space="preserve"> spotykać się</w:t>
      </w:r>
      <w:r w:rsidR="008D6411">
        <w:rPr>
          <w:rFonts w:ascii="Times New Roman" w:hAnsi="Times New Roman" w:cs="Times New Roman"/>
          <w:sz w:val="28"/>
          <w:szCs w:val="28"/>
        </w:rPr>
        <w:t xml:space="preserve"> przynajmniej</w:t>
      </w:r>
      <w:r>
        <w:rPr>
          <w:rFonts w:ascii="Times New Roman" w:hAnsi="Times New Roman" w:cs="Times New Roman"/>
          <w:sz w:val="28"/>
          <w:szCs w:val="28"/>
        </w:rPr>
        <w:t xml:space="preserve"> raz do roku i </w:t>
      </w:r>
      <w:r w:rsidR="008D6411">
        <w:rPr>
          <w:rFonts w:ascii="Times New Roman" w:hAnsi="Times New Roman" w:cs="Times New Roman"/>
          <w:sz w:val="28"/>
          <w:szCs w:val="28"/>
        </w:rPr>
        <w:t xml:space="preserve">na bieżąco być </w:t>
      </w:r>
      <w:r>
        <w:rPr>
          <w:rFonts w:ascii="Times New Roman" w:hAnsi="Times New Roman" w:cs="Times New Roman"/>
          <w:sz w:val="28"/>
          <w:szCs w:val="28"/>
        </w:rPr>
        <w:t>zapoznawany z przebiegiem realizacji UPUL</w:t>
      </w:r>
      <w:r w:rsidR="008D6411">
        <w:rPr>
          <w:rFonts w:ascii="Times New Roman" w:hAnsi="Times New Roman" w:cs="Times New Roman"/>
          <w:sz w:val="28"/>
          <w:szCs w:val="28"/>
        </w:rPr>
        <w:t xml:space="preserve"> dla LZD Siemianice na lata 2024-2033</w:t>
      </w:r>
      <w:r>
        <w:rPr>
          <w:rFonts w:ascii="Times New Roman" w:hAnsi="Times New Roman" w:cs="Times New Roman"/>
          <w:sz w:val="28"/>
          <w:szCs w:val="28"/>
        </w:rPr>
        <w:t xml:space="preserve">. </w:t>
      </w:r>
    </w:p>
    <w:p w14:paraId="1281CB9C" w14:textId="26618215" w:rsidR="00C7420F" w:rsidRPr="006A226F" w:rsidRDefault="00F611F2" w:rsidP="003A70CB">
      <w:pPr>
        <w:spacing w:line="276" w:lineRule="auto"/>
        <w:rPr>
          <w:rFonts w:ascii="Times New Roman" w:hAnsi="Times New Roman" w:cs="Times New Roman"/>
          <w:sz w:val="28"/>
          <w:szCs w:val="28"/>
        </w:rPr>
      </w:pPr>
      <w:r>
        <w:rPr>
          <w:rFonts w:ascii="Times New Roman" w:hAnsi="Times New Roman" w:cs="Times New Roman"/>
          <w:sz w:val="28"/>
          <w:szCs w:val="28"/>
        </w:rPr>
        <w:t>Na tym NTG zakończono</w:t>
      </w:r>
      <w:r w:rsidR="008D6411">
        <w:rPr>
          <w:rFonts w:ascii="Times New Roman" w:hAnsi="Times New Roman" w:cs="Times New Roman"/>
          <w:sz w:val="28"/>
          <w:szCs w:val="28"/>
        </w:rPr>
        <w:t>.</w:t>
      </w:r>
      <w:r>
        <w:rPr>
          <w:rFonts w:ascii="Times New Roman" w:hAnsi="Times New Roman" w:cs="Times New Roman"/>
          <w:sz w:val="28"/>
          <w:szCs w:val="28"/>
        </w:rPr>
        <w:t xml:space="preserve">                                           -</w:t>
      </w:r>
    </w:p>
    <w:sectPr w:rsidR="00C7420F" w:rsidRPr="006A226F" w:rsidSect="006A226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EC75B" w14:textId="77777777" w:rsidR="001948DD" w:rsidRDefault="001948DD" w:rsidP="00280DFB">
      <w:pPr>
        <w:spacing w:after="0" w:line="240" w:lineRule="auto"/>
      </w:pPr>
      <w:r>
        <w:separator/>
      </w:r>
    </w:p>
  </w:endnote>
  <w:endnote w:type="continuationSeparator" w:id="0">
    <w:p w14:paraId="792B9439" w14:textId="77777777" w:rsidR="001948DD" w:rsidRDefault="001948DD" w:rsidP="0028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1D26" w14:textId="77777777" w:rsidR="00280DFB" w:rsidRDefault="00280D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047830"/>
      <w:docPartObj>
        <w:docPartGallery w:val="Page Numbers (Bottom of Page)"/>
        <w:docPartUnique/>
      </w:docPartObj>
    </w:sdtPr>
    <w:sdtContent>
      <w:p w14:paraId="107C8A02" w14:textId="3530454E" w:rsidR="001A5D8D" w:rsidRDefault="001A5D8D">
        <w:pPr>
          <w:pStyle w:val="Stopka"/>
          <w:jc w:val="center"/>
        </w:pPr>
        <w:r>
          <w:fldChar w:fldCharType="begin"/>
        </w:r>
        <w:r>
          <w:instrText>PAGE   \* MERGEFORMAT</w:instrText>
        </w:r>
        <w:r>
          <w:fldChar w:fldCharType="separate"/>
        </w:r>
        <w:r>
          <w:t>2</w:t>
        </w:r>
        <w:r>
          <w:fldChar w:fldCharType="end"/>
        </w:r>
      </w:p>
    </w:sdtContent>
  </w:sdt>
  <w:p w14:paraId="17D107A8" w14:textId="77777777" w:rsidR="00280DFB" w:rsidRDefault="00280DF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FFDA" w14:textId="77777777" w:rsidR="00280DFB" w:rsidRDefault="00280D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6588" w14:textId="77777777" w:rsidR="001948DD" w:rsidRDefault="001948DD" w:rsidP="00280DFB">
      <w:pPr>
        <w:spacing w:after="0" w:line="240" w:lineRule="auto"/>
      </w:pPr>
      <w:r>
        <w:separator/>
      </w:r>
    </w:p>
  </w:footnote>
  <w:footnote w:type="continuationSeparator" w:id="0">
    <w:p w14:paraId="53A3AEB9" w14:textId="77777777" w:rsidR="001948DD" w:rsidRDefault="001948DD" w:rsidP="00280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1A59" w14:textId="77777777" w:rsidR="00280DFB" w:rsidRDefault="00280D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1F63" w14:textId="77777777" w:rsidR="00280DFB" w:rsidRDefault="00280DF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597A" w14:textId="77777777" w:rsidR="00280DFB" w:rsidRDefault="00280DF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6F"/>
    <w:rsid w:val="00006457"/>
    <w:rsid w:val="00071CAC"/>
    <w:rsid w:val="000E3A12"/>
    <w:rsid w:val="00105F12"/>
    <w:rsid w:val="00110CC3"/>
    <w:rsid w:val="00114D4D"/>
    <w:rsid w:val="001741A4"/>
    <w:rsid w:val="001948DD"/>
    <w:rsid w:val="001A5D8D"/>
    <w:rsid w:val="001C323F"/>
    <w:rsid w:val="001D2748"/>
    <w:rsid w:val="001F6DE9"/>
    <w:rsid w:val="00280DFB"/>
    <w:rsid w:val="002A2BA8"/>
    <w:rsid w:val="002F4DC3"/>
    <w:rsid w:val="00317B6B"/>
    <w:rsid w:val="003515AE"/>
    <w:rsid w:val="003A70CB"/>
    <w:rsid w:val="003A7890"/>
    <w:rsid w:val="003C2D33"/>
    <w:rsid w:val="003E79DA"/>
    <w:rsid w:val="00426B6C"/>
    <w:rsid w:val="00451FE8"/>
    <w:rsid w:val="004E42FB"/>
    <w:rsid w:val="004E43B2"/>
    <w:rsid w:val="004F0432"/>
    <w:rsid w:val="00512909"/>
    <w:rsid w:val="00587A8F"/>
    <w:rsid w:val="005B5FAF"/>
    <w:rsid w:val="005F3977"/>
    <w:rsid w:val="005F3DF2"/>
    <w:rsid w:val="00600815"/>
    <w:rsid w:val="0065165B"/>
    <w:rsid w:val="006542F3"/>
    <w:rsid w:val="0066341A"/>
    <w:rsid w:val="00694F6A"/>
    <w:rsid w:val="006A226F"/>
    <w:rsid w:val="007028E8"/>
    <w:rsid w:val="00812757"/>
    <w:rsid w:val="00816098"/>
    <w:rsid w:val="008C5DE5"/>
    <w:rsid w:val="008D0D94"/>
    <w:rsid w:val="008D6411"/>
    <w:rsid w:val="00982607"/>
    <w:rsid w:val="00997183"/>
    <w:rsid w:val="009C6E9E"/>
    <w:rsid w:val="009D3EA1"/>
    <w:rsid w:val="00A63A5F"/>
    <w:rsid w:val="00AB12F0"/>
    <w:rsid w:val="00AB78B8"/>
    <w:rsid w:val="00AD3C24"/>
    <w:rsid w:val="00B32132"/>
    <w:rsid w:val="00B51EB3"/>
    <w:rsid w:val="00B76F8D"/>
    <w:rsid w:val="00B94D6E"/>
    <w:rsid w:val="00BA5CFD"/>
    <w:rsid w:val="00BD228A"/>
    <w:rsid w:val="00C03AD5"/>
    <w:rsid w:val="00C27AD6"/>
    <w:rsid w:val="00C35C48"/>
    <w:rsid w:val="00C407ED"/>
    <w:rsid w:val="00C56BEF"/>
    <w:rsid w:val="00C7420F"/>
    <w:rsid w:val="00C8645B"/>
    <w:rsid w:val="00D14AC0"/>
    <w:rsid w:val="00D37398"/>
    <w:rsid w:val="00D43A43"/>
    <w:rsid w:val="00D603EB"/>
    <w:rsid w:val="00D80F0D"/>
    <w:rsid w:val="00D94144"/>
    <w:rsid w:val="00DA60A1"/>
    <w:rsid w:val="00DB4987"/>
    <w:rsid w:val="00DD369E"/>
    <w:rsid w:val="00DD7B45"/>
    <w:rsid w:val="00E04B23"/>
    <w:rsid w:val="00E10B42"/>
    <w:rsid w:val="00E56696"/>
    <w:rsid w:val="00E600AE"/>
    <w:rsid w:val="00E9076B"/>
    <w:rsid w:val="00EA470A"/>
    <w:rsid w:val="00F464E7"/>
    <w:rsid w:val="00F500EE"/>
    <w:rsid w:val="00F611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2405"/>
  <w15:chartTrackingRefBased/>
  <w15:docId w15:val="{67DBD1FB-4BA8-4FA2-86F1-19D46B26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AB12F0"/>
    <w:rPr>
      <w:sz w:val="16"/>
      <w:szCs w:val="16"/>
    </w:rPr>
  </w:style>
  <w:style w:type="paragraph" w:styleId="Tekstkomentarza">
    <w:name w:val="annotation text"/>
    <w:basedOn w:val="Normalny"/>
    <w:link w:val="TekstkomentarzaZnak"/>
    <w:uiPriority w:val="99"/>
    <w:unhideWhenUsed/>
    <w:rsid w:val="00AB12F0"/>
    <w:pPr>
      <w:spacing w:line="240" w:lineRule="auto"/>
    </w:pPr>
    <w:rPr>
      <w:sz w:val="20"/>
      <w:szCs w:val="20"/>
    </w:rPr>
  </w:style>
  <w:style w:type="character" w:customStyle="1" w:styleId="TekstkomentarzaZnak">
    <w:name w:val="Tekst komentarza Znak"/>
    <w:basedOn w:val="Domylnaczcionkaakapitu"/>
    <w:link w:val="Tekstkomentarza"/>
    <w:uiPriority w:val="99"/>
    <w:rsid w:val="00AB12F0"/>
    <w:rPr>
      <w:sz w:val="20"/>
      <w:szCs w:val="20"/>
    </w:rPr>
  </w:style>
  <w:style w:type="paragraph" w:styleId="Tematkomentarza">
    <w:name w:val="annotation subject"/>
    <w:basedOn w:val="Tekstkomentarza"/>
    <w:next w:val="Tekstkomentarza"/>
    <w:link w:val="TematkomentarzaZnak"/>
    <w:uiPriority w:val="99"/>
    <w:semiHidden/>
    <w:unhideWhenUsed/>
    <w:rsid w:val="00AB12F0"/>
    <w:rPr>
      <w:b/>
      <w:bCs/>
    </w:rPr>
  </w:style>
  <w:style w:type="character" w:customStyle="1" w:styleId="TematkomentarzaZnak">
    <w:name w:val="Temat komentarza Znak"/>
    <w:basedOn w:val="TekstkomentarzaZnak"/>
    <w:link w:val="Tematkomentarza"/>
    <w:uiPriority w:val="99"/>
    <w:semiHidden/>
    <w:rsid w:val="00AB12F0"/>
    <w:rPr>
      <w:b/>
      <w:bCs/>
      <w:sz w:val="20"/>
      <w:szCs w:val="20"/>
    </w:rPr>
  </w:style>
  <w:style w:type="paragraph" w:styleId="Poprawka">
    <w:name w:val="Revision"/>
    <w:hidden/>
    <w:uiPriority w:val="99"/>
    <w:semiHidden/>
    <w:rsid w:val="009C6E9E"/>
    <w:pPr>
      <w:spacing w:after="0" w:line="240" w:lineRule="auto"/>
    </w:pPr>
  </w:style>
  <w:style w:type="paragraph" w:styleId="Nagwek">
    <w:name w:val="header"/>
    <w:basedOn w:val="Normalny"/>
    <w:link w:val="NagwekZnak"/>
    <w:uiPriority w:val="99"/>
    <w:unhideWhenUsed/>
    <w:rsid w:val="00280D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0DFB"/>
  </w:style>
  <w:style w:type="paragraph" w:styleId="Stopka">
    <w:name w:val="footer"/>
    <w:basedOn w:val="Normalny"/>
    <w:link w:val="StopkaZnak"/>
    <w:uiPriority w:val="99"/>
    <w:unhideWhenUsed/>
    <w:rsid w:val="00280D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0DFB"/>
  </w:style>
  <w:style w:type="paragraph" w:styleId="Akapitzlist">
    <w:name w:val="List Paragraph"/>
    <w:basedOn w:val="Normalny"/>
    <w:uiPriority w:val="34"/>
    <w:qFormat/>
    <w:rsid w:val="00451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E5CBC-8E82-4D08-A10B-40EE3087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3965</Words>
  <Characters>23790</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2023-12-01T09:00:00Z</cp:lastPrinted>
  <dcterms:created xsi:type="dcterms:W3CDTF">2023-11-06T08:57:00Z</dcterms:created>
  <dcterms:modified xsi:type="dcterms:W3CDTF">2023-12-01T09:02:00Z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estRangeAddress">
    <vt:lpwstr/>
  </property>
</Properties>
</file>